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450A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kern w:val="0"/>
          <w:sz w:val="32"/>
          <w:szCs w:val="32"/>
          <w:lang w:val="pl-PL"/>
        </w:rPr>
      </w:pPr>
    </w:p>
    <w:p w14:paraId="72C35796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kern w:val="0"/>
          <w:sz w:val="32"/>
          <w:szCs w:val="32"/>
          <w:lang w:val="pl-PL"/>
        </w:rPr>
      </w:pPr>
    </w:p>
    <w:p w14:paraId="4B041638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kern w:val="0"/>
          <w:sz w:val="32"/>
          <w:szCs w:val="32"/>
          <w:lang w:val="pl-PL"/>
        </w:rPr>
      </w:pPr>
    </w:p>
    <w:p w14:paraId="76D53E6D" w14:textId="09B015AE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kern w:val="0"/>
          <w:sz w:val="32"/>
          <w:szCs w:val="32"/>
          <w:lang w:val="pl-PL"/>
        </w:rPr>
      </w:pPr>
      <w:r w:rsidRPr="0072035C">
        <w:rPr>
          <w:rFonts w:ascii="Helvetica" w:hAnsi="Helvetica" w:cs="Helvetica"/>
          <w:noProof/>
          <w:color w:val="000000"/>
          <w:kern w:val="0"/>
          <w:sz w:val="20"/>
          <w:szCs w:val="20"/>
          <w:lang w:val="pl-PL"/>
        </w:rPr>
        <w:drawing>
          <wp:inline distT="0" distB="0" distL="0" distR="0" wp14:anchorId="2CDE9C97" wp14:editId="542FE871">
            <wp:extent cx="5922761" cy="2122311"/>
            <wp:effectExtent l="0" t="0" r="0" b="0"/>
            <wp:docPr id="1386588632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588632" name="Picture 2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31" cy="215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8E4DD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kern w:val="0"/>
          <w:sz w:val="32"/>
          <w:szCs w:val="32"/>
          <w:lang w:val="pl-PL"/>
        </w:rPr>
      </w:pPr>
    </w:p>
    <w:p w14:paraId="4F00E97F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kern w:val="0"/>
          <w:sz w:val="32"/>
          <w:szCs w:val="32"/>
          <w:lang w:val="pl-PL"/>
        </w:rPr>
      </w:pPr>
    </w:p>
    <w:p w14:paraId="710A86AC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kern w:val="0"/>
          <w:sz w:val="32"/>
          <w:szCs w:val="32"/>
          <w:lang w:val="pl-PL"/>
        </w:rPr>
      </w:pPr>
    </w:p>
    <w:p w14:paraId="3BDD7703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kern w:val="0"/>
          <w:sz w:val="32"/>
          <w:szCs w:val="32"/>
          <w:lang w:val="pl-PL"/>
        </w:rPr>
      </w:pPr>
    </w:p>
    <w:p w14:paraId="3A2B719A" w14:textId="7AF790D6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kern w:val="0"/>
          <w:sz w:val="32"/>
          <w:szCs w:val="32"/>
          <w:lang w:val="pl-PL"/>
        </w:rPr>
      </w:pPr>
      <w:r w:rsidRPr="0072035C">
        <w:rPr>
          <w:rFonts w:ascii="Helvetica" w:hAnsi="Helvetica" w:cs="Helvetica"/>
          <w:noProof/>
          <w:color w:val="000000"/>
          <w:kern w:val="0"/>
          <w:sz w:val="20"/>
          <w:szCs w:val="20"/>
          <w:lang w:val="pl-PL"/>
        </w:rPr>
        <w:drawing>
          <wp:inline distT="0" distB="0" distL="0" distR="0" wp14:anchorId="732A1861" wp14:editId="1E2B36AF">
            <wp:extent cx="6251074" cy="1117600"/>
            <wp:effectExtent l="0" t="0" r="0" b="0"/>
            <wp:docPr id="153004029" name="Picture 1" descr="Red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04029" name="Picture 1" descr="Red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70" cy="115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1EDAC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kern w:val="0"/>
          <w:sz w:val="32"/>
          <w:szCs w:val="32"/>
          <w:lang w:val="pl-PL"/>
        </w:rPr>
      </w:pPr>
    </w:p>
    <w:p w14:paraId="57F7B952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kern w:val="0"/>
          <w:sz w:val="32"/>
          <w:szCs w:val="32"/>
          <w:lang w:val="pl-PL"/>
        </w:rPr>
      </w:pPr>
    </w:p>
    <w:p w14:paraId="558D76D3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kern w:val="0"/>
          <w:sz w:val="32"/>
          <w:szCs w:val="32"/>
          <w:lang w:val="pl-PL"/>
        </w:rPr>
      </w:pPr>
    </w:p>
    <w:p w14:paraId="2F14560B" w14:textId="0E23F5F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  <w:kern w:val="0"/>
          <w:sz w:val="44"/>
          <w:szCs w:val="44"/>
          <w:lang w:val="pl-PL"/>
        </w:rPr>
      </w:pPr>
      <w:r w:rsidRPr="0072035C">
        <w:rPr>
          <w:rFonts w:ascii="Helvetica" w:hAnsi="Helvetica" w:cs="Helvetica"/>
          <w:b/>
          <w:bCs/>
          <w:color w:val="000000"/>
          <w:kern w:val="0"/>
          <w:sz w:val="44"/>
          <w:szCs w:val="44"/>
          <w:lang w:val="pl-PL"/>
        </w:rPr>
        <w:t>II</w:t>
      </w:r>
      <w:r w:rsidR="002B4C94" w:rsidRPr="0072035C">
        <w:rPr>
          <w:rFonts w:ascii="Helvetica" w:hAnsi="Helvetica" w:cs="Helvetica"/>
          <w:b/>
          <w:bCs/>
          <w:color w:val="000000"/>
          <w:kern w:val="0"/>
          <w:sz w:val="44"/>
          <w:szCs w:val="44"/>
          <w:lang w:val="pl-PL"/>
        </w:rPr>
        <w:t>I</w:t>
      </w:r>
      <w:r w:rsidRPr="0072035C">
        <w:rPr>
          <w:rFonts w:ascii="Helvetica" w:hAnsi="Helvetica" w:cs="Helvetica"/>
          <w:b/>
          <w:bCs/>
          <w:color w:val="000000"/>
          <w:kern w:val="0"/>
          <w:sz w:val="44"/>
          <w:szCs w:val="44"/>
          <w:lang w:val="pl-PL"/>
        </w:rPr>
        <w:t xml:space="preserve"> Pruchnickie Konfrontacje Skrzypcowe 202</w:t>
      </w:r>
      <w:r w:rsidR="002B4C94" w:rsidRPr="0072035C">
        <w:rPr>
          <w:rFonts w:ascii="Helvetica" w:hAnsi="Helvetica" w:cs="Helvetica"/>
          <w:b/>
          <w:bCs/>
          <w:color w:val="000000"/>
          <w:kern w:val="0"/>
          <w:sz w:val="44"/>
          <w:szCs w:val="44"/>
          <w:lang w:val="pl-PL"/>
        </w:rPr>
        <w:t>4</w:t>
      </w:r>
    </w:p>
    <w:p w14:paraId="3A35B239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kern w:val="0"/>
          <w:sz w:val="32"/>
          <w:szCs w:val="32"/>
          <w:lang w:val="pl-PL"/>
        </w:rPr>
      </w:pPr>
      <w:r w:rsidRPr="0072035C">
        <w:rPr>
          <w:rFonts w:ascii="Helvetica" w:hAnsi="Helvetica" w:cs="Helvetica"/>
          <w:color w:val="000000"/>
          <w:kern w:val="0"/>
          <w:sz w:val="32"/>
          <w:szCs w:val="32"/>
          <w:lang w:val="pl-PL"/>
        </w:rPr>
        <w:t>Regulamin</w:t>
      </w:r>
    </w:p>
    <w:p w14:paraId="39030076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b/>
          <w:bCs/>
          <w:color w:val="000000"/>
          <w:kern w:val="0"/>
          <w:sz w:val="20"/>
          <w:szCs w:val="20"/>
          <w:lang w:val="pl-PL"/>
        </w:rPr>
      </w:pPr>
    </w:p>
    <w:p w14:paraId="7970FF3C" w14:textId="77777777" w:rsidR="00BB564A" w:rsidRPr="0072035C" w:rsidRDefault="00BB564A" w:rsidP="008806DD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b/>
          <w:bCs/>
          <w:color w:val="000000"/>
          <w:kern w:val="0"/>
          <w:sz w:val="30"/>
          <w:szCs w:val="30"/>
          <w:lang w:val="pl-PL"/>
        </w:rPr>
      </w:pPr>
    </w:p>
    <w:p w14:paraId="3B7D1CF9" w14:textId="23C42B2A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  <w:kern w:val="0"/>
          <w:sz w:val="30"/>
          <w:szCs w:val="30"/>
          <w:lang w:val="pl-PL"/>
        </w:rPr>
      </w:pPr>
      <w:r w:rsidRPr="0072035C">
        <w:rPr>
          <w:rFonts w:ascii="Helvetica" w:hAnsi="Helvetica" w:cs="Helvetica"/>
          <w:b/>
          <w:bCs/>
          <w:color w:val="000000"/>
          <w:kern w:val="0"/>
          <w:sz w:val="30"/>
          <w:szCs w:val="30"/>
          <w:lang w:val="pl-PL"/>
        </w:rPr>
        <w:lastRenderedPageBreak/>
        <w:t>I. Informacje ogólne</w:t>
      </w:r>
    </w:p>
    <w:p w14:paraId="1B34F0AE" w14:textId="77777777" w:rsidR="00ED56F8" w:rsidRDefault="00BB564A" w:rsidP="00505B61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Helvetica" w:hAnsi="Helvetica" w:cs="Helvetica"/>
          <w:color w:val="000000"/>
          <w:kern w:val="0"/>
          <w:lang w:val="pl-PL"/>
        </w:rPr>
      </w:pPr>
      <w:r w:rsidRPr="0072035C">
        <w:rPr>
          <w:rFonts w:ascii="Helvetica" w:hAnsi="Helvetica" w:cs="Helvetica"/>
          <w:color w:val="000000"/>
          <w:kern w:val="0"/>
          <w:lang w:val="pl-PL"/>
        </w:rPr>
        <w:t>II</w:t>
      </w:r>
      <w:r w:rsidR="002B4C94" w:rsidRPr="0072035C">
        <w:rPr>
          <w:rFonts w:ascii="Helvetica" w:hAnsi="Helvetica" w:cs="Helvetica"/>
          <w:color w:val="000000"/>
          <w:kern w:val="0"/>
          <w:lang w:val="pl-PL"/>
        </w:rPr>
        <w:t>I</w:t>
      </w:r>
      <w:r w:rsidRPr="0072035C">
        <w:rPr>
          <w:rFonts w:ascii="Helvetica" w:hAnsi="Helvetica" w:cs="Helvetica"/>
          <w:color w:val="000000"/>
          <w:kern w:val="0"/>
          <w:lang w:val="pl-PL"/>
        </w:rPr>
        <w:t xml:space="preserve"> Pruchnickie Konfrontacje Skrzypcowe 202</w:t>
      </w:r>
      <w:r w:rsidR="002B4C94" w:rsidRPr="0072035C">
        <w:rPr>
          <w:rFonts w:ascii="Helvetica" w:hAnsi="Helvetica" w:cs="Helvetica"/>
          <w:color w:val="000000"/>
          <w:kern w:val="0"/>
          <w:lang w:val="pl-PL"/>
        </w:rPr>
        <w:t>4</w:t>
      </w:r>
      <w:r w:rsidRPr="0072035C">
        <w:rPr>
          <w:rFonts w:ascii="Helvetica" w:hAnsi="Helvetica" w:cs="Helvetica"/>
          <w:color w:val="000000"/>
          <w:kern w:val="0"/>
          <w:lang w:val="pl-PL"/>
        </w:rPr>
        <w:t xml:space="preserve">, </w:t>
      </w:r>
      <w:r w:rsidRPr="0072035C">
        <w:rPr>
          <w:rFonts w:ascii="Helvetica" w:hAnsi="Helvetica" w:cs="Helvetica"/>
          <w:color w:val="000000"/>
          <w:kern w:val="0"/>
          <w:u w:val="single"/>
          <w:lang w:val="pl-PL"/>
        </w:rPr>
        <w:t>dalej zwane Konkursem</w:t>
      </w:r>
      <w:r w:rsidRPr="0072035C">
        <w:rPr>
          <w:rFonts w:ascii="Helvetica" w:hAnsi="Helvetica" w:cs="Helvetica"/>
          <w:color w:val="000000"/>
          <w:kern w:val="0"/>
          <w:lang w:val="pl-PL"/>
        </w:rPr>
        <w:t>,</w:t>
      </w:r>
      <w:r w:rsidR="002B4C94" w:rsidRPr="0072035C">
        <w:rPr>
          <w:rFonts w:ascii="Helvetica" w:hAnsi="Helvetica" w:cs="Helvetica"/>
          <w:color w:val="000000"/>
          <w:kern w:val="0"/>
          <w:lang w:val="pl-PL"/>
        </w:rPr>
        <w:t xml:space="preserve"> </w:t>
      </w:r>
      <w:r w:rsidR="00505B61" w:rsidRPr="0072035C">
        <w:rPr>
          <w:rFonts w:ascii="Helvetica" w:hAnsi="Helvetica" w:cs="Helvetica"/>
          <w:color w:val="000000"/>
          <w:kern w:val="0"/>
          <w:lang w:val="pl-PL"/>
        </w:rPr>
        <w:br/>
      </w:r>
      <w:r w:rsidRPr="0072035C">
        <w:rPr>
          <w:rFonts w:ascii="Helvetica" w:hAnsi="Helvetica" w:cs="Helvetica"/>
          <w:color w:val="000000"/>
          <w:kern w:val="0"/>
          <w:lang w:val="pl-PL"/>
        </w:rPr>
        <w:t xml:space="preserve"> to wydarzenie adresowane do uczniów klas skrzypiec </w:t>
      </w:r>
    </w:p>
    <w:p w14:paraId="50352F03" w14:textId="1505677B" w:rsidR="00ED56F8" w:rsidRDefault="00ED56F8" w:rsidP="00ED56F8">
      <w:p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Helvetica" w:hAnsi="Helvetica" w:cs="Helvetica"/>
          <w:color w:val="000000"/>
          <w:kern w:val="0"/>
          <w:lang w:val="pl-PL"/>
        </w:rPr>
      </w:pPr>
      <w:r>
        <w:rPr>
          <w:rFonts w:ascii="Helvetica" w:hAnsi="Helvetica" w:cs="Helvetica"/>
          <w:color w:val="000000"/>
          <w:kern w:val="0"/>
          <w:lang w:val="pl-PL"/>
        </w:rPr>
        <w:t xml:space="preserve">- </w:t>
      </w:r>
      <w:r w:rsidR="00F7204E">
        <w:rPr>
          <w:rFonts w:ascii="Helvetica" w:hAnsi="Helvetica" w:cs="Helvetica"/>
          <w:color w:val="000000"/>
          <w:kern w:val="0"/>
          <w:lang w:val="pl-PL"/>
        </w:rPr>
        <w:t xml:space="preserve">publicznych i niepublicznych </w:t>
      </w:r>
      <w:r w:rsidR="00BB564A" w:rsidRPr="0072035C">
        <w:rPr>
          <w:rFonts w:ascii="Helvetica" w:hAnsi="Helvetica" w:cs="Helvetica"/>
          <w:color w:val="000000"/>
          <w:kern w:val="0"/>
          <w:lang w:val="pl-PL"/>
        </w:rPr>
        <w:t>Szkół Muzycznych I stopnia</w:t>
      </w:r>
      <w:r>
        <w:rPr>
          <w:rFonts w:ascii="Helvetica" w:hAnsi="Helvetica" w:cs="Helvetica"/>
          <w:color w:val="000000"/>
          <w:kern w:val="0"/>
          <w:lang w:val="pl-PL"/>
        </w:rPr>
        <w:t xml:space="preserve"> cyklu cztero-, sześcio- i ośmioletniego</w:t>
      </w:r>
    </w:p>
    <w:p w14:paraId="5B508C57" w14:textId="5046F252" w:rsidR="00ED56F8" w:rsidRDefault="00ED56F8" w:rsidP="00ED56F8">
      <w:p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Helvetica" w:hAnsi="Helvetica" w:cs="Helvetica"/>
          <w:color w:val="000000"/>
          <w:kern w:val="0"/>
          <w:lang w:val="pl-PL"/>
        </w:rPr>
      </w:pPr>
      <w:r>
        <w:rPr>
          <w:rFonts w:ascii="Helvetica" w:hAnsi="Helvetica" w:cs="Helvetica"/>
          <w:color w:val="000000"/>
          <w:kern w:val="0"/>
          <w:lang w:val="pl-PL"/>
        </w:rPr>
        <w:t xml:space="preserve">- </w:t>
      </w:r>
      <w:r w:rsidR="00F7204E">
        <w:rPr>
          <w:rFonts w:ascii="Helvetica" w:hAnsi="Helvetica" w:cs="Helvetica"/>
          <w:color w:val="000000"/>
          <w:kern w:val="0"/>
          <w:lang w:val="pl-PL"/>
        </w:rPr>
        <w:t xml:space="preserve">publicznych i niepublicznych </w:t>
      </w:r>
      <w:r>
        <w:rPr>
          <w:rFonts w:ascii="Helvetica" w:hAnsi="Helvetica" w:cs="Helvetica"/>
          <w:color w:val="000000"/>
          <w:kern w:val="0"/>
          <w:lang w:val="pl-PL"/>
        </w:rPr>
        <w:t xml:space="preserve">Szkół Muzycznych II stopnia prowadzących naukę w cyklu sześcioletnim dla klas pierwszej i drugiej </w:t>
      </w:r>
    </w:p>
    <w:p w14:paraId="49CD55D9" w14:textId="5ECB93B1" w:rsidR="00BB564A" w:rsidRPr="0072035C" w:rsidRDefault="00ED56F8" w:rsidP="00ED56F8">
      <w:p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left="720"/>
        <w:rPr>
          <w:rFonts w:ascii="Helvetica" w:hAnsi="Helvetica" w:cs="Helvetica"/>
          <w:color w:val="000000"/>
          <w:kern w:val="0"/>
          <w:lang w:val="pl-PL"/>
        </w:rPr>
      </w:pPr>
      <w:r>
        <w:rPr>
          <w:rFonts w:ascii="Helvetica" w:hAnsi="Helvetica" w:cs="Helvetica"/>
          <w:color w:val="000000"/>
          <w:kern w:val="0"/>
          <w:lang w:val="pl-PL"/>
        </w:rPr>
        <w:t xml:space="preserve">- </w:t>
      </w:r>
      <w:r w:rsidR="00BB564A" w:rsidRPr="0072035C">
        <w:rPr>
          <w:rFonts w:ascii="Helvetica" w:hAnsi="Helvetica" w:cs="Helvetica"/>
          <w:color w:val="000000"/>
          <w:kern w:val="0"/>
          <w:lang w:val="pl-PL"/>
        </w:rPr>
        <w:t>młodzieży praktykującej naukę w pozaszkolnych formach kształcenia</w:t>
      </w:r>
      <w:r>
        <w:rPr>
          <w:rFonts w:ascii="Helvetica" w:hAnsi="Helvetica" w:cs="Helvetica"/>
          <w:color w:val="000000"/>
          <w:kern w:val="0"/>
          <w:lang w:val="pl-PL"/>
        </w:rPr>
        <w:br/>
      </w:r>
      <w:r w:rsidR="00BB564A" w:rsidRPr="0072035C">
        <w:rPr>
          <w:rFonts w:ascii="Helvetica" w:hAnsi="Helvetica" w:cs="Helvetica"/>
          <w:color w:val="000000"/>
          <w:kern w:val="0"/>
          <w:lang w:val="pl-PL"/>
        </w:rPr>
        <w:t>muzycznego.</w:t>
      </w:r>
    </w:p>
    <w:p w14:paraId="4251CC9A" w14:textId="51A26EE3" w:rsidR="002B4C94" w:rsidRPr="0072035C" w:rsidRDefault="00BB564A" w:rsidP="003D060A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Helvetica" w:hAnsi="Helvetica" w:cs="Helvetica"/>
          <w:color w:val="000000"/>
          <w:kern w:val="0"/>
          <w:lang w:val="pl-PL"/>
        </w:rPr>
      </w:pPr>
      <w:r w:rsidRPr="0072035C">
        <w:rPr>
          <w:rFonts w:ascii="Helvetica" w:hAnsi="Helvetica" w:cs="Helvetica"/>
          <w:color w:val="000000"/>
          <w:kern w:val="0"/>
          <w:lang w:val="pl-PL"/>
        </w:rPr>
        <w:t>Główne cele Konkursu:</w:t>
      </w:r>
    </w:p>
    <w:p w14:paraId="29D0EF34" w14:textId="77777777" w:rsidR="00BB564A" w:rsidRPr="0072035C" w:rsidRDefault="00BB564A" w:rsidP="00802765">
      <w:pPr>
        <w:pStyle w:val="ListParagraph"/>
        <w:numPr>
          <w:ilvl w:val="0"/>
          <w:numId w:val="33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kern w:val="0"/>
          <w:lang w:val="pl-PL"/>
        </w:rPr>
      </w:pPr>
      <w:r w:rsidRPr="0072035C">
        <w:rPr>
          <w:rFonts w:ascii="Helvetica" w:hAnsi="Helvetica" w:cs="Helvetica"/>
          <w:color w:val="000000"/>
          <w:kern w:val="0"/>
          <w:lang w:val="pl-PL"/>
        </w:rPr>
        <w:t xml:space="preserve">możliwość zaprezentowania przez młodych adeptów sztuki skrzypcowej swoich umiejętności przed publicznością </w:t>
      </w:r>
    </w:p>
    <w:p w14:paraId="4F7569DE" w14:textId="77777777" w:rsidR="00BB564A" w:rsidRPr="0072035C" w:rsidRDefault="00BB564A" w:rsidP="00802765">
      <w:pPr>
        <w:pStyle w:val="ListParagraph"/>
        <w:numPr>
          <w:ilvl w:val="0"/>
          <w:numId w:val="33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kern w:val="0"/>
          <w:lang w:val="pl-PL"/>
        </w:rPr>
      </w:pPr>
      <w:r w:rsidRPr="0072035C">
        <w:rPr>
          <w:rFonts w:ascii="Helvetica" w:hAnsi="Helvetica" w:cs="Helvetica"/>
          <w:color w:val="000000"/>
          <w:kern w:val="0"/>
          <w:lang w:val="pl-PL"/>
        </w:rPr>
        <w:t xml:space="preserve">propagowanie polskiej literatury skrzypcowej </w:t>
      </w:r>
    </w:p>
    <w:p w14:paraId="666B4A87" w14:textId="77777777" w:rsidR="00BB564A" w:rsidRPr="0072035C" w:rsidRDefault="00BB564A" w:rsidP="00802765">
      <w:pPr>
        <w:pStyle w:val="ListParagraph"/>
        <w:numPr>
          <w:ilvl w:val="0"/>
          <w:numId w:val="33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kern w:val="0"/>
          <w:lang w:val="pl-PL"/>
        </w:rPr>
      </w:pPr>
      <w:r w:rsidRPr="0072035C">
        <w:rPr>
          <w:rFonts w:ascii="Helvetica" w:hAnsi="Helvetica" w:cs="Helvetica"/>
          <w:color w:val="000000"/>
          <w:kern w:val="0"/>
          <w:lang w:val="pl-PL"/>
        </w:rPr>
        <w:t xml:space="preserve">pozytywny wpływ na rozwój talentu muzycznego </w:t>
      </w:r>
    </w:p>
    <w:p w14:paraId="3D1717ED" w14:textId="77777777" w:rsidR="00BB564A" w:rsidRPr="0072035C" w:rsidRDefault="00BB564A" w:rsidP="00802765">
      <w:pPr>
        <w:pStyle w:val="ListParagraph"/>
        <w:numPr>
          <w:ilvl w:val="0"/>
          <w:numId w:val="33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kern w:val="0"/>
          <w:lang w:val="pl-PL"/>
        </w:rPr>
      </w:pPr>
      <w:r w:rsidRPr="0072035C">
        <w:rPr>
          <w:rFonts w:ascii="Helvetica" w:hAnsi="Helvetica" w:cs="Helvetica"/>
          <w:color w:val="000000"/>
          <w:kern w:val="0"/>
          <w:lang w:val="pl-PL"/>
        </w:rPr>
        <w:t xml:space="preserve">wyłonienie najbardziej prosperujących młodych skrzypków </w:t>
      </w:r>
    </w:p>
    <w:p w14:paraId="39FDB4BE" w14:textId="77777777" w:rsidR="00BB564A" w:rsidRPr="0072035C" w:rsidRDefault="00BB564A" w:rsidP="00802765">
      <w:pPr>
        <w:pStyle w:val="ListParagraph"/>
        <w:numPr>
          <w:ilvl w:val="0"/>
          <w:numId w:val="33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kern w:val="0"/>
          <w:lang w:val="pl-PL"/>
        </w:rPr>
      </w:pPr>
      <w:r w:rsidRPr="0072035C">
        <w:rPr>
          <w:rFonts w:ascii="Helvetica" w:hAnsi="Helvetica" w:cs="Helvetica"/>
          <w:color w:val="000000"/>
          <w:kern w:val="0"/>
          <w:lang w:val="pl-PL"/>
        </w:rPr>
        <w:t>rozpoznanie i promowanie osobowości artystycznych wśród skrzypków wschodzącego pokolenia</w:t>
      </w:r>
    </w:p>
    <w:p w14:paraId="550BA81A" w14:textId="77777777" w:rsidR="00BB564A" w:rsidRPr="0072035C" w:rsidRDefault="00BB564A" w:rsidP="003D060A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Helvetica" w:hAnsi="Helvetica" w:cs="Helvetica"/>
          <w:color w:val="000000"/>
          <w:kern w:val="0"/>
          <w:lang w:val="pl-PL"/>
        </w:rPr>
      </w:pPr>
      <w:r w:rsidRPr="0072035C">
        <w:rPr>
          <w:rFonts w:ascii="Helvetica" w:hAnsi="Helvetica" w:cs="Helvetica"/>
          <w:color w:val="000000"/>
          <w:kern w:val="0"/>
          <w:lang w:val="pl-PL"/>
        </w:rPr>
        <w:t>Organizatorami Konkursu są:</w:t>
      </w:r>
    </w:p>
    <w:p w14:paraId="3B3CC76F" w14:textId="77777777" w:rsidR="00BB564A" w:rsidRPr="0072035C" w:rsidRDefault="00BB564A" w:rsidP="00802765">
      <w:pPr>
        <w:pStyle w:val="ListParagraph"/>
        <w:numPr>
          <w:ilvl w:val="0"/>
          <w:numId w:val="34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kern w:val="0"/>
          <w:lang w:val="pl-PL"/>
        </w:rPr>
      </w:pPr>
      <w:r w:rsidRPr="0072035C">
        <w:rPr>
          <w:rFonts w:ascii="Helvetica" w:hAnsi="Helvetica" w:cs="Helvetica"/>
          <w:color w:val="000000"/>
          <w:kern w:val="0"/>
          <w:lang w:val="pl-PL"/>
        </w:rPr>
        <w:t>Fundacja Wspierania Edukacji Artystycznej w Sokołowie Małopolskim</w:t>
      </w:r>
    </w:p>
    <w:p w14:paraId="3614ABC3" w14:textId="6E7167F5" w:rsidR="00AD3FC6" w:rsidRPr="00AD3FC6" w:rsidRDefault="00BB564A" w:rsidP="00AD3FC6">
      <w:pPr>
        <w:pStyle w:val="ListParagraph"/>
        <w:numPr>
          <w:ilvl w:val="0"/>
          <w:numId w:val="34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kern w:val="0"/>
          <w:lang w:val="pl-PL"/>
        </w:rPr>
      </w:pPr>
      <w:r w:rsidRPr="0072035C">
        <w:rPr>
          <w:rFonts w:ascii="Helvetica" w:hAnsi="Helvetica" w:cs="Helvetica"/>
          <w:color w:val="000000"/>
          <w:kern w:val="0"/>
          <w:lang w:val="pl-PL"/>
        </w:rPr>
        <w:t>Publiczna Szkoła Muzyczna I stopnia w Pruchniku</w:t>
      </w:r>
    </w:p>
    <w:p w14:paraId="23861DE8" w14:textId="5F578F1D" w:rsidR="00AD3FC6" w:rsidRDefault="00AD3FC6" w:rsidP="003D060A">
      <w:pPr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Helvetica" w:hAnsi="Helvetica" w:cs="Helvetica"/>
          <w:color w:val="000000"/>
          <w:kern w:val="0"/>
          <w:lang w:val="pl-PL"/>
        </w:rPr>
      </w:pPr>
      <w:r>
        <w:rPr>
          <w:rFonts w:ascii="Helvetica" w:hAnsi="Helvetica" w:cs="Helvetica"/>
          <w:color w:val="000000"/>
          <w:kern w:val="0"/>
          <w:lang w:val="pl-PL"/>
        </w:rPr>
        <w:t xml:space="preserve">Głównym sponsorem nagród jest lutnik Jacek </w:t>
      </w:r>
      <w:proofErr w:type="spellStart"/>
      <w:r>
        <w:rPr>
          <w:rFonts w:ascii="Helvetica" w:hAnsi="Helvetica" w:cs="Helvetica"/>
          <w:color w:val="000000"/>
          <w:kern w:val="0"/>
          <w:lang w:val="pl-PL"/>
        </w:rPr>
        <w:t>Rajba</w:t>
      </w:r>
      <w:proofErr w:type="spellEnd"/>
      <w:r>
        <w:rPr>
          <w:rFonts w:ascii="Helvetica" w:hAnsi="Helvetica" w:cs="Helvetica"/>
          <w:color w:val="000000"/>
          <w:kern w:val="0"/>
          <w:lang w:val="pl-PL"/>
        </w:rPr>
        <w:t xml:space="preserve">: </w:t>
      </w:r>
      <w:hyperlink r:id="rId9" w:history="1">
        <w:r w:rsidRPr="00AD3FC6">
          <w:rPr>
            <w:rStyle w:val="Hyperlink"/>
            <w:rFonts w:ascii="Helvetica" w:hAnsi="Helvetica" w:cs="Helvetica"/>
            <w:color w:val="002060"/>
            <w:kern w:val="0"/>
            <w:lang w:val="pl-PL"/>
          </w:rPr>
          <w:t>https://lutnikrajba.pl/</w:t>
        </w:r>
      </w:hyperlink>
      <w:r w:rsidRPr="00AD3FC6">
        <w:rPr>
          <w:rFonts w:ascii="Helvetica" w:hAnsi="Helvetica" w:cs="Helvetica"/>
          <w:color w:val="002060"/>
          <w:kern w:val="0"/>
          <w:lang w:val="pl-PL"/>
        </w:rPr>
        <w:t xml:space="preserve"> </w:t>
      </w:r>
    </w:p>
    <w:p w14:paraId="30B1BDF9" w14:textId="0FAE0F1A" w:rsidR="00BB564A" w:rsidRPr="0072035C" w:rsidRDefault="00BB564A" w:rsidP="003D060A">
      <w:pPr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Helvetica" w:hAnsi="Helvetica" w:cs="Helvetica"/>
          <w:color w:val="000000"/>
          <w:kern w:val="0"/>
          <w:lang w:val="pl-PL"/>
        </w:rPr>
      </w:pPr>
      <w:r w:rsidRPr="0072035C">
        <w:rPr>
          <w:rFonts w:ascii="Helvetica" w:hAnsi="Helvetica" w:cs="Helvetica"/>
          <w:color w:val="000000"/>
          <w:kern w:val="0"/>
          <w:lang w:val="pl-PL"/>
        </w:rPr>
        <w:t xml:space="preserve">Wszystkie informacje o Konkursie będą zamieszczane na stronie internetowej Fundacji Wspierania Edukacji Artystycznej pod adresem: </w:t>
      </w:r>
      <w:hyperlink r:id="rId10" w:history="1">
        <w:r w:rsidRPr="0072035C">
          <w:rPr>
            <w:rFonts w:ascii="Helvetica" w:hAnsi="Helvetica" w:cs="Helvetica"/>
            <w:color w:val="0000FF"/>
            <w:kern w:val="0"/>
            <w:u w:val="single" w:color="0000FF"/>
            <w:lang w:val="pl-PL"/>
          </w:rPr>
          <w:t>https://fundacja.art/</w:t>
        </w:r>
      </w:hyperlink>
      <w:r w:rsidRPr="0072035C">
        <w:rPr>
          <w:rFonts w:ascii="Helvetica" w:hAnsi="Helvetica" w:cs="Helvetica"/>
          <w:color w:val="000000"/>
          <w:kern w:val="0"/>
          <w:u w:val="single"/>
          <w:lang w:val="pl-PL"/>
        </w:rPr>
        <w:t xml:space="preserve"> </w:t>
      </w:r>
    </w:p>
    <w:p w14:paraId="2A630410" w14:textId="5BCAD4F1" w:rsidR="00C9791B" w:rsidRDefault="00BB564A" w:rsidP="003D060A">
      <w:pPr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Helvetica" w:hAnsi="Helvetica" w:cs="Helvetica"/>
          <w:color w:val="000000"/>
          <w:kern w:val="0"/>
          <w:lang w:val="pl-PL"/>
        </w:rPr>
      </w:pPr>
      <w:r w:rsidRPr="0072035C">
        <w:rPr>
          <w:rFonts w:ascii="Helvetica" w:hAnsi="Helvetica" w:cs="Helvetica"/>
          <w:color w:val="000000"/>
          <w:kern w:val="0"/>
          <w:lang w:val="pl-PL"/>
        </w:rPr>
        <w:t>Kontakt z koordynatorem Konkursu jest możliwy za pośrednictwem</w:t>
      </w:r>
      <w:r w:rsidR="00C9791B">
        <w:rPr>
          <w:rFonts w:ascii="Helvetica" w:hAnsi="Helvetica" w:cs="Helvetica"/>
          <w:color w:val="000000"/>
          <w:kern w:val="0"/>
          <w:lang w:val="pl-PL"/>
        </w:rPr>
        <w:t>:</w:t>
      </w:r>
    </w:p>
    <w:p w14:paraId="46C44E72" w14:textId="77777777" w:rsidR="00C9791B" w:rsidRDefault="00BB564A" w:rsidP="00C9791B">
      <w:p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Helvetica" w:hAnsi="Helvetica" w:cs="Helvetica"/>
          <w:color w:val="000000"/>
          <w:kern w:val="0"/>
          <w:lang w:val="pl-PL"/>
        </w:rPr>
      </w:pPr>
      <w:r w:rsidRPr="0072035C">
        <w:rPr>
          <w:rFonts w:ascii="Helvetica" w:hAnsi="Helvetica" w:cs="Helvetica"/>
          <w:color w:val="000000"/>
          <w:kern w:val="0"/>
          <w:lang w:val="pl-PL"/>
        </w:rPr>
        <w:t xml:space="preserve"> poczty elektronicznej: </w:t>
      </w:r>
      <w:hyperlink r:id="rId11" w:history="1">
        <w:r w:rsidRPr="0072035C">
          <w:rPr>
            <w:rFonts w:ascii="Helvetica" w:hAnsi="Helvetica" w:cs="Helvetica"/>
            <w:color w:val="0000FF"/>
            <w:kern w:val="0"/>
            <w:u w:val="single" w:color="0000FF"/>
            <w:lang w:val="pl-PL"/>
          </w:rPr>
          <w:t>konfrontacje.skrzypcowe@gmail.com</w:t>
        </w:r>
      </w:hyperlink>
    </w:p>
    <w:p w14:paraId="2DD1C86F" w14:textId="2FC229A4" w:rsidR="00BB564A" w:rsidRPr="0072035C" w:rsidRDefault="00BB564A" w:rsidP="00C9791B">
      <w:p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Helvetica" w:hAnsi="Helvetica" w:cs="Helvetica"/>
          <w:color w:val="000000"/>
          <w:kern w:val="0"/>
          <w:lang w:val="pl-PL"/>
        </w:rPr>
      </w:pPr>
      <w:r w:rsidRPr="0072035C">
        <w:rPr>
          <w:rFonts w:ascii="Helvetica" w:hAnsi="Helvetica" w:cs="Helvetica"/>
          <w:color w:val="000000"/>
          <w:kern w:val="0"/>
          <w:lang w:val="pl-PL"/>
        </w:rPr>
        <w:t>oraz telefonicznie: </w:t>
      </w:r>
      <w:r w:rsidR="002B4C94" w:rsidRPr="0072035C">
        <w:rPr>
          <w:rFonts w:ascii="Helvetica" w:hAnsi="Helvetica" w:cs="Helvetica"/>
          <w:color w:val="000000"/>
          <w:kern w:val="0"/>
          <w:lang w:val="pl-PL"/>
        </w:rPr>
        <w:t xml:space="preserve"> </w:t>
      </w:r>
      <w:r w:rsidRPr="0072035C">
        <w:rPr>
          <w:rFonts w:ascii="Helvetica" w:hAnsi="Helvetica" w:cs="Helvetica"/>
          <w:color w:val="000000"/>
          <w:kern w:val="0"/>
          <w:lang w:val="pl-PL"/>
        </w:rPr>
        <w:t>725 087 030.</w:t>
      </w:r>
    </w:p>
    <w:p w14:paraId="0C622920" w14:textId="77777777" w:rsidR="008806DD" w:rsidRPr="0072035C" w:rsidRDefault="008806DD" w:rsidP="003D060A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b/>
          <w:bCs/>
          <w:color w:val="000000"/>
          <w:kern w:val="0"/>
          <w:lang w:val="pl-PL"/>
        </w:rPr>
      </w:pPr>
    </w:p>
    <w:p w14:paraId="4FABC17D" w14:textId="77777777" w:rsidR="008806DD" w:rsidRPr="0072035C" w:rsidRDefault="008806DD" w:rsidP="003D060A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b/>
          <w:bCs/>
          <w:color w:val="000000"/>
          <w:kern w:val="0"/>
          <w:lang w:val="pl-PL"/>
        </w:rPr>
      </w:pPr>
    </w:p>
    <w:p w14:paraId="630B673D" w14:textId="19D4B292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  <w:kern w:val="0"/>
          <w:sz w:val="30"/>
          <w:szCs w:val="30"/>
          <w:lang w:val="pl-PL"/>
        </w:rPr>
      </w:pPr>
      <w:r w:rsidRPr="0072035C">
        <w:rPr>
          <w:rFonts w:ascii="Helvetica" w:hAnsi="Helvetica" w:cs="Helvetica"/>
          <w:b/>
          <w:bCs/>
          <w:color w:val="000000"/>
          <w:kern w:val="0"/>
          <w:sz w:val="30"/>
          <w:szCs w:val="30"/>
          <w:lang w:val="pl-PL"/>
        </w:rPr>
        <w:t>II. Terminy</w:t>
      </w:r>
      <w:r w:rsidR="002B4C94" w:rsidRPr="0072035C">
        <w:rPr>
          <w:rFonts w:ascii="Helvetica" w:hAnsi="Helvetica" w:cs="Helvetica"/>
          <w:b/>
          <w:bCs/>
          <w:color w:val="000000"/>
          <w:kern w:val="0"/>
          <w:sz w:val="30"/>
          <w:szCs w:val="30"/>
          <w:lang w:val="pl-PL"/>
        </w:rPr>
        <w:t xml:space="preserve"> i miejsce</w:t>
      </w:r>
    </w:p>
    <w:p w14:paraId="47847CEF" w14:textId="42657619" w:rsidR="00BB564A" w:rsidRPr="0072035C" w:rsidRDefault="00BB564A" w:rsidP="003D060A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Helvetica" w:hAnsi="Helvetica" w:cs="Helvetica"/>
          <w:color w:val="000000"/>
          <w:kern w:val="0"/>
          <w:lang w:val="pl-PL"/>
        </w:rPr>
      </w:pPr>
      <w:r w:rsidRPr="0072035C">
        <w:rPr>
          <w:rFonts w:ascii="Helvetica" w:hAnsi="Helvetica" w:cs="Helvetica"/>
          <w:color w:val="000000"/>
          <w:kern w:val="0"/>
          <w:lang w:val="pl-PL"/>
        </w:rPr>
        <w:t>Termin przyjmowania zgłoszeń</w:t>
      </w:r>
      <w:r w:rsidR="002B4C94" w:rsidRPr="0072035C">
        <w:rPr>
          <w:rFonts w:ascii="Helvetica" w:hAnsi="Helvetica" w:cs="Helvetica"/>
          <w:color w:val="000000"/>
          <w:kern w:val="0"/>
          <w:lang w:val="pl-PL"/>
        </w:rPr>
        <w:t>: 26 kwietnia 2024 roku</w:t>
      </w:r>
      <w:r w:rsidR="00BD1DDE">
        <w:rPr>
          <w:rFonts w:ascii="Helvetica" w:hAnsi="Helvetica" w:cs="Helvetica"/>
          <w:color w:val="000000"/>
          <w:kern w:val="0"/>
          <w:lang w:val="pl-PL"/>
        </w:rPr>
        <w:t>.</w:t>
      </w:r>
    </w:p>
    <w:p w14:paraId="2C5FE75F" w14:textId="5610FCE7" w:rsidR="00BB564A" w:rsidRPr="0072035C" w:rsidRDefault="002B4C94" w:rsidP="003D060A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Helvetica" w:hAnsi="Helvetica" w:cs="Helvetica"/>
          <w:color w:val="000000"/>
          <w:kern w:val="0"/>
          <w:lang w:val="pl-PL"/>
        </w:rPr>
      </w:pPr>
      <w:r w:rsidRPr="0072035C">
        <w:rPr>
          <w:rFonts w:ascii="Helvetica" w:hAnsi="Helvetica" w:cs="Helvetica"/>
          <w:color w:val="000000"/>
          <w:kern w:val="0"/>
          <w:lang w:val="pl-PL"/>
        </w:rPr>
        <w:t xml:space="preserve">Przesłuchania Konkursowe: 11-12 maja 2024 roku  – Sala Koncertowa PSM I stopnia w Pruchniku, szczegółowy plan przesłuchań zostanie opublikowany </w:t>
      </w:r>
      <w:r w:rsidR="00505B61" w:rsidRPr="0072035C">
        <w:rPr>
          <w:rFonts w:ascii="Helvetica" w:hAnsi="Helvetica" w:cs="Helvetica"/>
          <w:color w:val="000000"/>
          <w:kern w:val="0"/>
          <w:lang w:val="pl-PL"/>
        </w:rPr>
        <w:br/>
      </w:r>
      <w:r w:rsidRPr="0072035C">
        <w:rPr>
          <w:rFonts w:ascii="Helvetica" w:hAnsi="Helvetica" w:cs="Helvetica"/>
          <w:color w:val="000000"/>
          <w:kern w:val="0"/>
          <w:lang w:val="pl-PL"/>
        </w:rPr>
        <w:t xml:space="preserve">po zakończeniu rejestracji Uczestników. </w:t>
      </w:r>
    </w:p>
    <w:p w14:paraId="23F9551F" w14:textId="265267D1" w:rsidR="00F7204E" w:rsidRPr="00F7204E" w:rsidRDefault="002B4C94" w:rsidP="00802765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Helvetica" w:hAnsi="Helvetica" w:cs="Helvetica"/>
          <w:color w:val="000000"/>
          <w:kern w:val="0"/>
          <w:lang w:val="pl-PL"/>
        </w:rPr>
      </w:pPr>
      <w:r w:rsidRPr="0072035C">
        <w:rPr>
          <w:rFonts w:ascii="Helvetica" w:hAnsi="Helvetica" w:cs="Helvetica"/>
          <w:color w:val="000000"/>
          <w:kern w:val="0"/>
          <w:lang w:val="pl-PL"/>
        </w:rPr>
        <w:t>Koncert Laureatów: 12 maja 2024 roku,</w:t>
      </w:r>
      <w:r w:rsidR="00664B89">
        <w:rPr>
          <w:rFonts w:ascii="Helvetica" w:hAnsi="Helvetica" w:cs="Helvetica"/>
          <w:color w:val="000000"/>
          <w:kern w:val="0"/>
          <w:lang w:val="pl-PL"/>
        </w:rPr>
        <w:t xml:space="preserve"> godzina zostanie podana po zamknięciu rejestracji Uczestników </w:t>
      </w:r>
      <w:r w:rsidR="003D060A" w:rsidRPr="0072035C">
        <w:rPr>
          <w:rFonts w:ascii="Helvetica" w:hAnsi="Helvetica" w:cs="Helvetica"/>
          <w:color w:val="000000"/>
          <w:kern w:val="0"/>
          <w:lang w:val="pl-PL"/>
        </w:rPr>
        <w:t>– Sala Koncertowa PSM I stopnia w Pruchniku</w:t>
      </w:r>
      <w:r w:rsidR="00BD1DDE">
        <w:rPr>
          <w:rFonts w:ascii="Helvetica" w:hAnsi="Helvetica" w:cs="Helvetica"/>
          <w:color w:val="000000"/>
          <w:kern w:val="0"/>
          <w:lang w:val="pl-PL"/>
        </w:rPr>
        <w:t>.</w:t>
      </w:r>
    </w:p>
    <w:p w14:paraId="763BF30A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  <w:kern w:val="0"/>
          <w:sz w:val="30"/>
          <w:szCs w:val="30"/>
          <w:lang w:val="pl-PL"/>
        </w:rPr>
      </w:pPr>
      <w:r w:rsidRPr="0072035C">
        <w:rPr>
          <w:rFonts w:ascii="Helvetica" w:hAnsi="Helvetica" w:cs="Helvetica"/>
          <w:b/>
          <w:bCs/>
          <w:color w:val="000000"/>
          <w:kern w:val="0"/>
          <w:sz w:val="30"/>
          <w:szCs w:val="30"/>
          <w:lang w:val="pl-PL"/>
        </w:rPr>
        <w:lastRenderedPageBreak/>
        <w:t>III. Program przesłuchań Konkursu</w:t>
      </w:r>
    </w:p>
    <w:p w14:paraId="2994A306" w14:textId="03CB384D" w:rsidR="003D060A" w:rsidRPr="00556518" w:rsidRDefault="00BB564A" w:rsidP="00556518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kern w:val="0"/>
          <w:sz w:val="22"/>
          <w:szCs w:val="22"/>
          <w:u w:val="single" w:color="000000"/>
          <w:lang w:val="pl-PL"/>
        </w:rPr>
      </w:pPr>
      <w:r w:rsidRPr="00556518">
        <w:rPr>
          <w:rFonts w:ascii="Helvetica" w:hAnsi="Helvetica" w:cs="Helvetica"/>
          <w:color w:val="000000"/>
          <w:kern w:val="0"/>
          <w:sz w:val="22"/>
          <w:szCs w:val="22"/>
          <w:u w:val="single" w:color="000000"/>
          <w:lang w:val="pl-PL"/>
        </w:rPr>
        <w:t>Program w każdej z grup należy w całości wykonywać z pamięci</w:t>
      </w:r>
      <w:r w:rsidR="00556518">
        <w:rPr>
          <w:rFonts w:ascii="Helvetica" w:hAnsi="Helvetica" w:cs="Helvetica"/>
          <w:color w:val="000000"/>
          <w:kern w:val="0"/>
          <w:sz w:val="22"/>
          <w:szCs w:val="22"/>
          <w:u w:val="single" w:color="000000"/>
          <w:lang w:val="pl-PL"/>
        </w:rPr>
        <w:t>.</w:t>
      </w:r>
      <w:r w:rsidR="00556518" w:rsidRPr="00556518">
        <w:rPr>
          <w:rFonts w:ascii="Helvetica" w:hAnsi="Helvetica" w:cs="Helvetica"/>
          <w:color w:val="000000"/>
          <w:kern w:val="0"/>
          <w:sz w:val="22"/>
          <w:szCs w:val="22"/>
          <w:u w:val="single" w:color="000000"/>
          <w:lang w:val="pl-PL"/>
        </w:rPr>
        <w:br/>
        <w:t xml:space="preserve">Uczestnicy są proszeni o prezentacje utworów bez repetycji </w:t>
      </w:r>
      <w:r w:rsidR="00556518" w:rsidRPr="00556518">
        <w:rPr>
          <w:rFonts w:ascii="Helvetica" w:hAnsi="Helvetica" w:cs="Helvetica"/>
          <w:color w:val="000000"/>
          <w:kern w:val="0"/>
          <w:sz w:val="22"/>
          <w:szCs w:val="22"/>
          <w:u w:val="single" w:color="000000"/>
          <w:lang w:val="pl-PL"/>
        </w:rPr>
        <w:br/>
        <w:t xml:space="preserve">(z wyłączeniem kompozycji o formie A+B+A). </w:t>
      </w:r>
      <w:r w:rsidR="00556518" w:rsidRPr="00556518">
        <w:rPr>
          <w:rFonts w:ascii="Helvetica" w:hAnsi="Helvetica" w:cs="Helvetica"/>
          <w:color w:val="000000"/>
          <w:kern w:val="0"/>
          <w:sz w:val="22"/>
          <w:szCs w:val="22"/>
          <w:u w:val="single" w:color="000000"/>
          <w:lang w:val="pl-PL"/>
        </w:rPr>
        <w:br/>
        <w:t>Akompaniatorzy są proszeni o pominięcie wstępu fortepianu.</w:t>
      </w:r>
    </w:p>
    <w:p w14:paraId="1A780696" w14:textId="77777777" w:rsidR="00BB564A" w:rsidRPr="0072035C" w:rsidRDefault="00BB564A" w:rsidP="003D060A">
      <w:p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left="720"/>
        <w:rPr>
          <w:rFonts w:ascii="Helvetica" w:hAnsi="Helvetica" w:cs="Helvetica"/>
          <w:b/>
          <w:bCs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b/>
          <w:bCs/>
          <w:color w:val="000000"/>
          <w:kern w:val="0"/>
          <w:u w:color="000000"/>
          <w:lang w:val="pl-PL"/>
        </w:rPr>
        <w:t xml:space="preserve">Grupa I </w:t>
      </w:r>
    </w:p>
    <w:p w14:paraId="09A16078" w14:textId="7B329923" w:rsidR="00BB564A" w:rsidRPr="0072035C" w:rsidRDefault="003D060A" w:rsidP="003D060A">
      <w:pPr>
        <w:tabs>
          <w:tab w:val="left" w:pos="720"/>
          <w:tab w:val="left" w:pos="1080"/>
        </w:tabs>
        <w:autoSpaceDE w:val="0"/>
        <w:autoSpaceDN w:val="0"/>
        <w:adjustRightInd w:val="0"/>
        <w:spacing w:after="120" w:line="240" w:lineRule="auto"/>
        <w:ind w:left="1077"/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- </w:t>
      </w:r>
      <w:r w:rsidR="00BB564A"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>uczniowie klas 1/6</w:t>
      </w:r>
      <w:r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>, 1/8</w:t>
      </w:r>
      <w:r w:rsidR="00BB564A"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 i 1/4 </w:t>
      </w:r>
      <w:r w:rsidR="00F7204E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publicznych i niepublicznych </w:t>
      </w:r>
      <w:r w:rsidR="00BB564A"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Szkół Muzycznych I stopnia </w:t>
      </w:r>
    </w:p>
    <w:p w14:paraId="68493D40" w14:textId="596CD88A" w:rsidR="00C75A01" w:rsidRPr="0072035C" w:rsidRDefault="003D060A" w:rsidP="00C75A01">
      <w:pPr>
        <w:tabs>
          <w:tab w:val="left" w:pos="708"/>
          <w:tab w:val="left" w:pos="1068"/>
        </w:tabs>
        <w:autoSpaceDE w:val="0"/>
        <w:autoSpaceDN w:val="0"/>
        <w:adjustRightInd w:val="0"/>
        <w:spacing w:after="120" w:line="240" w:lineRule="auto"/>
        <w:ind w:left="1077"/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- </w:t>
      </w:r>
      <w:r w:rsidR="00BB564A"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>uczniowie praktykujący naukę w pozaszkolnych formach kształcenia muzycznego w trakcie 1 roku nauki</w:t>
      </w:r>
    </w:p>
    <w:p w14:paraId="54F4AC08" w14:textId="05270BC8" w:rsidR="00BB564A" w:rsidRPr="0072035C" w:rsidRDefault="00C75A01" w:rsidP="00C75A01">
      <w:pPr>
        <w:tabs>
          <w:tab w:val="left" w:pos="708"/>
          <w:tab w:val="left" w:pos="1068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ab/>
        <w:t xml:space="preserve">1) </w:t>
      </w:r>
      <w:r w:rsidR="00BB564A"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>Dwa utwory dowolnie wybrane przez Uczestnika *</w:t>
      </w:r>
    </w:p>
    <w:p w14:paraId="4978939C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ind w:left="1068"/>
        <w:rPr>
          <w:rFonts w:ascii="Helvetica" w:hAnsi="Helvetica" w:cs="Helvetica"/>
          <w:color w:val="000000"/>
          <w:kern w:val="0"/>
          <w:u w:color="000000"/>
          <w:lang w:val="pl-PL"/>
        </w:rPr>
      </w:pPr>
    </w:p>
    <w:p w14:paraId="31C3A64F" w14:textId="77777777" w:rsidR="00BB564A" w:rsidRPr="0072035C" w:rsidRDefault="00BB564A" w:rsidP="003D060A">
      <w:p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left="720"/>
        <w:rPr>
          <w:rFonts w:ascii="Helvetica" w:hAnsi="Helvetica" w:cs="Helvetica"/>
          <w:b/>
          <w:bCs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b/>
          <w:bCs/>
          <w:color w:val="000000"/>
          <w:kern w:val="0"/>
          <w:u w:color="000000"/>
          <w:lang w:val="pl-PL"/>
        </w:rPr>
        <w:t xml:space="preserve">Grupa II </w:t>
      </w:r>
    </w:p>
    <w:p w14:paraId="39CFE7FC" w14:textId="44EEA909" w:rsidR="00BB564A" w:rsidRPr="0072035C" w:rsidRDefault="003D060A" w:rsidP="003D060A">
      <w:pPr>
        <w:tabs>
          <w:tab w:val="left" w:pos="720"/>
          <w:tab w:val="left" w:pos="1080"/>
        </w:tabs>
        <w:autoSpaceDE w:val="0"/>
        <w:autoSpaceDN w:val="0"/>
        <w:adjustRightInd w:val="0"/>
        <w:spacing w:after="120" w:line="240" w:lineRule="auto"/>
        <w:ind w:left="1077"/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- </w:t>
      </w:r>
      <w:r w:rsidR="00BB564A"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>uczniowie klas 2/6</w:t>
      </w:r>
      <w:r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>, 2/8</w:t>
      </w:r>
      <w:r w:rsidR="00BB564A"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 i 2/4 </w:t>
      </w:r>
      <w:r w:rsidR="00F7204E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publicznych i niepublicznych </w:t>
      </w:r>
      <w:r w:rsidR="00BB564A"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Szkół Muzycznych I stopnia </w:t>
      </w:r>
    </w:p>
    <w:p w14:paraId="7D15AE50" w14:textId="36867C3D" w:rsidR="00C75A01" w:rsidRPr="0072035C" w:rsidRDefault="003D060A" w:rsidP="00C75A01">
      <w:pPr>
        <w:tabs>
          <w:tab w:val="left" w:pos="708"/>
          <w:tab w:val="left" w:pos="1068"/>
        </w:tabs>
        <w:autoSpaceDE w:val="0"/>
        <w:autoSpaceDN w:val="0"/>
        <w:adjustRightInd w:val="0"/>
        <w:spacing w:after="120" w:line="240" w:lineRule="auto"/>
        <w:ind w:left="1077"/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- </w:t>
      </w:r>
      <w:r w:rsidR="00BB564A"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>uczniowie praktykujący naukę w pozaszkolnych formach kształcenia muzycznego w trakcie 2 roku nauki</w:t>
      </w:r>
    </w:p>
    <w:p w14:paraId="3B3AC823" w14:textId="5D32E925" w:rsidR="00BB564A" w:rsidRPr="0072035C" w:rsidRDefault="00C75A01" w:rsidP="00C75A01">
      <w:pPr>
        <w:tabs>
          <w:tab w:val="left" w:pos="708"/>
          <w:tab w:val="left" w:pos="1068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ab/>
        <w:t xml:space="preserve">1) </w:t>
      </w:r>
      <w:r w:rsidR="00BB564A"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>Dwa kontrastujące utwory, w tym jeden kompozytora polskiego *</w:t>
      </w:r>
    </w:p>
    <w:p w14:paraId="591CB743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ind w:left="1068"/>
        <w:rPr>
          <w:rFonts w:ascii="Helvetica" w:hAnsi="Helvetica" w:cs="Helvetica"/>
          <w:color w:val="000000"/>
          <w:kern w:val="0"/>
          <w:u w:color="000000"/>
          <w:lang w:val="pl-PL"/>
        </w:rPr>
      </w:pPr>
    </w:p>
    <w:p w14:paraId="3DAF694B" w14:textId="77777777" w:rsidR="00BB564A" w:rsidRPr="0072035C" w:rsidRDefault="00BB564A" w:rsidP="003D060A">
      <w:p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left="720"/>
        <w:rPr>
          <w:rFonts w:ascii="Helvetica" w:hAnsi="Helvetica" w:cs="Helvetica"/>
          <w:b/>
          <w:bCs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b/>
          <w:bCs/>
          <w:color w:val="000000"/>
          <w:kern w:val="0"/>
          <w:u w:color="000000"/>
          <w:lang w:val="pl-PL"/>
        </w:rPr>
        <w:t xml:space="preserve">Grupa III </w:t>
      </w:r>
    </w:p>
    <w:p w14:paraId="0D6747ED" w14:textId="60B4FF3D" w:rsidR="00BB564A" w:rsidRPr="0072035C" w:rsidRDefault="003D060A" w:rsidP="003D060A">
      <w:pPr>
        <w:tabs>
          <w:tab w:val="left" w:pos="720"/>
          <w:tab w:val="left" w:pos="1080"/>
        </w:tabs>
        <w:autoSpaceDE w:val="0"/>
        <w:autoSpaceDN w:val="0"/>
        <w:adjustRightInd w:val="0"/>
        <w:spacing w:after="120" w:line="240" w:lineRule="auto"/>
        <w:ind w:left="1077"/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- </w:t>
      </w:r>
      <w:r w:rsidR="00BB564A"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>uczniowie klas 3/6, 4/6</w:t>
      </w:r>
      <w:r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>, 3/8, 4/8</w:t>
      </w:r>
      <w:r w:rsidR="00BB564A"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 i 3/4 </w:t>
      </w:r>
      <w:r w:rsidR="00F7204E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publicznych i niepublicznych </w:t>
      </w:r>
      <w:r w:rsidR="00BB564A"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Szkół Muzycznych I stopnia </w:t>
      </w:r>
    </w:p>
    <w:p w14:paraId="522AEFFB" w14:textId="263F349C" w:rsidR="00C75A01" w:rsidRPr="0072035C" w:rsidRDefault="003D060A" w:rsidP="00C75A01">
      <w:pPr>
        <w:tabs>
          <w:tab w:val="left" w:pos="720"/>
          <w:tab w:val="left" w:pos="1080"/>
        </w:tabs>
        <w:autoSpaceDE w:val="0"/>
        <w:autoSpaceDN w:val="0"/>
        <w:adjustRightInd w:val="0"/>
        <w:spacing w:after="120" w:line="240" w:lineRule="auto"/>
        <w:ind w:left="1077"/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- </w:t>
      </w:r>
      <w:r w:rsidR="00BB564A"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uczniowie praktykujący </w:t>
      </w:r>
      <w:proofErr w:type="gramStart"/>
      <w:r w:rsidR="00BB564A"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naukę </w:t>
      </w:r>
      <w:r w:rsidR="00F7204E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 </w:t>
      </w:r>
      <w:r w:rsidR="00BB564A"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>w</w:t>
      </w:r>
      <w:proofErr w:type="gramEnd"/>
      <w:r w:rsidR="00BB564A"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 pozaszkolnych formach kształcenia muzycznego w trakcie </w:t>
      </w:r>
      <w:r w:rsidR="00682830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>3</w:t>
      </w:r>
      <w:r w:rsidR="00BB564A"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>-4 roku nauki</w:t>
      </w:r>
    </w:p>
    <w:p w14:paraId="7365425D" w14:textId="6B2B6E0A" w:rsidR="00C75A01" w:rsidRPr="0072035C" w:rsidRDefault="00C75A01" w:rsidP="00C75A01">
      <w:pPr>
        <w:tabs>
          <w:tab w:val="left" w:pos="720"/>
          <w:tab w:val="left" w:pos="1080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ab/>
        <w:t xml:space="preserve">1) </w:t>
      </w:r>
      <w:r w:rsidR="00BB564A"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>Dowolna Etiuda</w:t>
      </w:r>
    </w:p>
    <w:p w14:paraId="575E1811" w14:textId="7C297322" w:rsidR="00BB564A" w:rsidRPr="0072035C" w:rsidRDefault="00C75A01" w:rsidP="00C75A01">
      <w:pPr>
        <w:tabs>
          <w:tab w:val="left" w:pos="720"/>
          <w:tab w:val="left" w:pos="1080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ab/>
        <w:t xml:space="preserve">2) </w:t>
      </w:r>
      <w:r w:rsidR="00BB564A"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>Dwa kontrastujące utwory, w tym jeden kompozytora polskiego *</w:t>
      </w:r>
    </w:p>
    <w:p w14:paraId="4FCE22F6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kern w:val="0"/>
          <w:u w:color="000000"/>
          <w:lang w:val="pl-PL"/>
        </w:rPr>
      </w:pPr>
    </w:p>
    <w:p w14:paraId="32200897" w14:textId="77777777" w:rsidR="00BB564A" w:rsidRPr="0072035C" w:rsidRDefault="00BB564A" w:rsidP="003D060A">
      <w:p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left="720"/>
        <w:rPr>
          <w:rFonts w:ascii="Helvetica" w:hAnsi="Helvetica" w:cs="Helvetica"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b/>
          <w:bCs/>
          <w:color w:val="000000"/>
          <w:kern w:val="0"/>
          <w:u w:color="000000"/>
          <w:lang w:val="pl-PL"/>
        </w:rPr>
        <w:t>Grupa IV</w:t>
      </w: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 xml:space="preserve">  </w:t>
      </w:r>
    </w:p>
    <w:p w14:paraId="11F65ECD" w14:textId="61D2148B" w:rsidR="00BB564A" w:rsidRPr="0072035C" w:rsidRDefault="003D060A" w:rsidP="003D060A">
      <w:pPr>
        <w:tabs>
          <w:tab w:val="left" w:pos="720"/>
          <w:tab w:val="left" w:pos="1080"/>
        </w:tabs>
        <w:autoSpaceDE w:val="0"/>
        <w:autoSpaceDN w:val="0"/>
        <w:adjustRightInd w:val="0"/>
        <w:spacing w:after="120" w:line="240" w:lineRule="auto"/>
        <w:ind w:left="1077"/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- </w:t>
      </w:r>
      <w:r w:rsidR="00BB564A"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>uczniowie klas 5/6, 6/6</w:t>
      </w:r>
      <w:r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>, 5/8, 6/8</w:t>
      </w:r>
      <w:r w:rsidR="00BB564A"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 i 4/4 </w:t>
      </w:r>
      <w:r w:rsidR="00F7204E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publicznych i niepublicznych </w:t>
      </w:r>
      <w:r w:rsidR="00BB564A"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Szkół Muzycznych I stopnia </w:t>
      </w:r>
    </w:p>
    <w:p w14:paraId="339F9F10" w14:textId="34C8B86F" w:rsidR="00BB564A" w:rsidRPr="0072035C" w:rsidRDefault="003D060A" w:rsidP="003D060A">
      <w:pPr>
        <w:tabs>
          <w:tab w:val="left" w:pos="720"/>
          <w:tab w:val="left" w:pos="1080"/>
        </w:tabs>
        <w:autoSpaceDE w:val="0"/>
        <w:autoSpaceDN w:val="0"/>
        <w:adjustRightInd w:val="0"/>
        <w:spacing w:after="120" w:line="240" w:lineRule="auto"/>
        <w:ind w:left="1077"/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- </w:t>
      </w:r>
      <w:r w:rsidR="00BB564A"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uczniowie praktykujący naukę w pozaszkolnych formach kształcenia muzycznego w trakcie </w:t>
      </w:r>
      <w:r w:rsidR="00682830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>5</w:t>
      </w:r>
      <w:r w:rsidR="00BB564A"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-6 roku nauki </w:t>
      </w:r>
    </w:p>
    <w:p w14:paraId="0DA5F252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ind w:firstLine="708"/>
        <w:rPr>
          <w:rFonts w:ascii="Helvetica" w:hAnsi="Helvetica" w:cs="Helvetica"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 xml:space="preserve">1) Etiuda lub Kaprys </w:t>
      </w:r>
    </w:p>
    <w:p w14:paraId="324DEE89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ind w:firstLine="708"/>
        <w:rPr>
          <w:rFonts w:ascii="Helvetica" w:hAnsi="Helvetica" w:cs="Helvetica"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>2) Utwór dowolny na skrzypce solo lub z akompaniamentem</w:t>
      </w:r>
    </w:p>
    <w:p w14:paraId="367849C2" w14:textId="22A9D0F0" w:rsidR="003D060A" w:rsidRPr="00556518" w:rsidRDefault="00BB564A" w:rsidP="00556518">
      <w:pPr>
        <w:autoSpaceDE w:val="0"/>
        <w:autoSpaceDN w:val="0"/>
        <w:adjustRightInd w:val="0"/>
        <w:spacing w:after="120" w:line="240" w:lineRule="auto"/>
        <w:ind w:firstLine="708"/>
        <w:rPr>
          <w:rFonts w:ascii="Helvetica" w:hAnsi="Helvetica" w:cs="Helvetica"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>3) Koncert – część I lub III do wyboru Uczestnika</w:t>
      </w:r>
    </w:p>
    <w:p w14:paraId="1B815D55" w14:textId="77F04774" w:rsidR="003D060A" w:rsidRPr="0072035C" w:rsidRDefault="003D060A" w:rsidP="003D060A">
      <w:p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left="720"/>
        <w:rPr>
          <w:rFonts w:ascii="Helvetica" w:hAnsi="Helvetica" w:cs="Helvetica"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b/>
          <w:bCs/>
          <w:color w:val="000000"/>
          <w:kern w:val="0"/>
          <w:u w:color="000000"/>
          <w:lang w:val="pl-PL"/>
        </w:rPr>
        <w:lastRenderedPageBreak/>
        <w:t>Grupa V</w:t>
      </w: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 xml:space="preserve">  </w:t>
      </w:r>
    </w:p>
    <w:p w14:paraId="4CE6572D" w14:textId="3E3866A2" w:rsidR="003D060A" w:rsidRDefault="003D060A" w:rsidP="003D060A">
      <w:pPr>
        <w:tabs>
          <w:tab w:val="left" w:pos="720"/>
          <w:tab w:val="left" w:pos="1080"/>
        </w:tabs>
        <w:autoSpaceDE w:val="0"/>
        <w:autoSpaceDN w:val="0"/>
        <w:adjustRightInd w:val="0"/>
        <w:spacing w:after="120" w:line="240" w:lineRule="auto"/>
        <w:ind w:left="1077"/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- uczniowie klas 7/8 i 8/8 </w:t>
      </w:r>
      <w:r w:rsidR="00F7204E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publicznych i niepublicznych </w:t>
      </w:r>
      <w:r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>Szkół Muzycznych</w:t>
      </w:r>
      <w:r w:rsidR="00F7204E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br/>
      </w:r>
      <w:r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I stopnia </w:t>
      </w:r>
    </w:p>
    <w:p w14:paraId="5BF380A1" w14:textId="5CED9BEA" w:rsidR="00F7204E" w:rsidRPr="0072035C" w:rsidRDefault="00F7204E" w:rsidP="003D060A">
      <w:pPr>
        <w:tabs>
          <w:tab w:val="left" w:pos="720"/>
          <w:tab w:val="left" w:pos="1080"/>
        </w:tabs>
        <w:autoSpaceDE w:val="0"/>
        <w:autoSpaceDN w:val="0"/>
        <w:adjustRightInd w:val="0"/>
        <w:spacing w:after="120" w:line="240" w:lineRule="auto"/>
        <w:ind w:left="1077"/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</w:pPr>
      <w:r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>- uczniowie klas 1/6 i 2/6 publicznych i niepublicznych Szkół Muzycznych</w:t>
      </w:r>
      <w:r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br/>
        <w:t>II stopnia</w:t>
      </w:r>
    </w:p>
    <w:p w14:paraId="3BAB3642" w14:textId="14F806F1" w:rsidR="003D060A" w:rsidRPr="0072035C" w:rsidRDefault="00C15418" w:rsidP="003D060A">
      <w:pPr>
        <w:tabs>
          <w:tab w:val="left" w:pos="720"/>
          <w:tab w:val="left" w:pos="1080"/>
        </w:tabs>
        <w:autoSpaceDE w:val="0"/>
        <w:autoSpaceDN w:val="0"/>
        <w:adjustRightInd w:val="0"/>
        <w:spacing w:after="120" w:line="240" w:lineRule="auto"/>
        <w:ind w:left="1077"/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- </w:t>
      </w:r>
      <w:r w:rsidR="003D060A"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uczniowie praktykujący naukę w pozaszkolnych formach kształcenia muzycznego w trakcie </w:t>
      </w:r>
      <w:r w:rsidR="00505B61"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>7</w:t>
      </w:r>
      <w:r w:rsidR="003D060A"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-8 roku nauki </w:t>
      </w:r>
    </w:p>
    <w:p w14:paraId="324D64CF" w14:textId="77777777" w:rsidR="003D060A" w:rsidRPr="0072035C" w:rsidRDefault="003D060A" w:rsidP="003D060A">
      <w:pPr>
        <w:autoSpaceDE w:val="0"/>
        <w:autoSpaceDN w:val="0"/>
        <w:adjustRightInd w:val="0"/>
        <w:spacing w:after="120" w:line="240" w:lineRule="auto"/>
        <w:ind w:firstLine="708"/>
        <w:rPr>
          <w:rFonts w:ascii="Helvetica" w:hAnsi="Helvetica" w:cs="Helvetica"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 xml:space="preserve">1) Etiuda lub Kaprys </w:t>
      </w:r>
    </w:p>
    <w:p w14:paraId="5E212314" w14:textId="77777777" w:rsidR="003D060A" w:rsidRPr="0072035C" w:rsidRDefault="003D060A" w:rsidP="003D060A">
      <w:pPr>
        <w:autoSpaceDE w:val="0"/>
        <w:autoSpaceDN w:val="0"/>
        <w:adjustRightInd w:val="0"/>
        <w:spacing w:after="120" w:line="240" w:lineRule="auto"/>
        <w:ind w:firstLine="708"/>
        <w:rPr>
          <w:rFonts w:ascii="Helvetica" w:hAnsi="Helvetica" w:cs="Helvetica"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>2) Utwór dowolny na skrzypce solo lub z akompaniamentem</w:t>
      </w:r>
    </w:p>
    <w:p w14:paraId="012674AA" w14:textId="2D3C356C" w:rsidR="00BB564A" w:rsidRPr="00F7204E" w:rsidRDefault="003D060A" w:rsidP="00F7204E">
      <w:pPr>
        <w:autoSpaceDE w:val="0"/>
        <w:autoSpaceDN w:val="0"/>
        <w:adjustRightInd w:val="0"/>
        <w:spacing w:after="120" w:line="240" w:lineRule="auto"/>
        <w:ind w:firstLine="708"/>
        <w:rPr>
          <w:rFonts w:ascii="Helvetica" w:hAnsi="Helvetica" w:cs="Helvetica"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>3) Koncert – część I lub III do wyboru Uczestnika</w:t>
      </w:r>
    </w:p>
    <w:p w14:paraId="3B564399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kern w:val="0"/>
          <w:u w:color="000000"/>
          <w:lang w:val="pl-PL"/>
        </w:rPr>
      </w:pPr>
    </w:p>
    <w:p w14:paraId="776C1401" w14:textId="7D17AB61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>* Dla Grup I</w:t>
      </w:r>
      <w:r w:rsidR="00682830">
        <w:rPr>
          <w:rFonts w:ascii="Helvetica" w:hAnsi="Helvetica" w:cs="Helvetica"/>
          <w:color w:val="000000"/>
          <w:kern w:val="0"/>
          <w:u w:color="000000"/>
          <w:lang w:val="pl-PL"/>
        </w:rPr>
        <w:t xml:space="preserve"> </w:t>
      </w:r>
      <w:proofErr w:type="spellStart"/>
      <w:r w:rsidR="00682830">
        <w:rPr>
          <w:rFonts w:ascii="Helvetica" w:hAnsi="Helvetica" w:cs="Helvetica"/>
          <w:color w:val="000000"/>
          <w:kern w:val="0"/>
          <w:u w:color="000000"/>
          <w:lang w:val="pl-PL"/>
        </w:rPr>
        <w:t>i</w:t>
      </w:r>
      <w:proofErr w:type="spellEnd"/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 xml:space="preserve"> II dopuszcza się wykonanie jako jednego z utworów I lub III części Koncertu, lub Etiudy, z zastrzeżeniem, że kolejna kompozycja z dwóch to miniatura skrzypcowa</w:t>
      </w:r>
      <w:r w:rsidR="00682830">
        <w:rPr>
          <w:rFonts w:ascii="Helvetica" w:hAnsi="Helvetica" w:cs="Helvetica"/>
          <w:color w:val="000000"/>
          <w:kern w:val="0"/>
          <w:u w:color="000000"/>
          <w:lang w:val="pl-PL"/>
        </w:rPr>
        <w:t>;</w:t>
      </w:r>
      <w:r w:rsidR="00682830">
        <w:rPr>
          <w:rFonts w:ascii="Helvetica" w:hAnsi="Helvetica" w:cs="Helvetica"/>
          <w:color w:val="000000"/>
          <w:kern w:val="0"/>
          <w:u w:color="000000"/>
          <w:lang w:val="pl-PL"/>
        </w:rPr>
        <w:br/>
        <w:t>w Grupie III w miejsce jednej miniatury dopuszcza się wykonani</w:t>
      </w:r>
      <w:r w:rsidR="00642FA0">
        <w:rPr>
          <w:rFonts w:ascii="Helvetica" w:hAnsi="Helvetica" w:cs="Helvetica"/>
          <w:color w:val="000000"/>
          <w:kern w:val="0"/>
          <w:u w:color="000000"/>
          <w:lang w:val="pl-PL"/>
        </w:rPr>
        <w:t>e</w:t>
      </w:r>
      <w:r w:rsidR="00682830">
        <w:rPr>
          <w:rFonts w:ascii="Helvetica" w:hAnsi="Helvetica" w:cs="Helvetica"/>
          <w:color w:val="000000"/>
          <w:kern w:val="0"/>
          <w:u w:color="000000"/>
          <w:lang w:val="pl-PL"/>
        </w:rPr>
        <w:t xml:space="preserve"> I lub III części dowolnego Koncertu.</w:t>
      </w:r>
    </w:p>
    <w:p w14:paraId="4CB2D2E0" w14:textId="77777777" w:rsidR="00BB564A" w:rsidRPr="0072035C" w:rsidRDefault="00BB564A" w:rsidP="00F7204E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b/>
          <w:bCs/>
          <w:color w:val="000000"/>
          <w:kern w:val="0"/>
          <w:sz w:val="30"/>
          <w:szCs w:val="30"/>
          <w:u w:color="000000"/>
          <w:lang w:val="pl-PL"/>
        </w:rPr>
      </w:pPr>
    </w:p>
    <w:p w14:paraId="0350B67E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  <w:kern w:val="0"/>
          <w:sz w:val="30"/>
          <w:szCs w:val="30"/>
          <w:u w:color="000000"/>
          <w:lang w:val="pl-PL"/>
        </w:rPr>
      </w:pPr>
      <w:r w:rsidRPr="0072035C">
        <w:rPr>
          <w:rFonts w:ascii="Helvetica" w:hAnsi="Helvetica" w:cs="Helvetica"/>
          <w:b/>
          <w:bCs/>
          <w:color w:val="000000"/>
          <w:kern w:val="0"/>
          <w:sz w:val="30"/>
          <w:szCs w:val="30"/>
          <w:u w:color="000000"/>
          <w:lang w:val="pl-PL"/>
        </w:rPr>
        <w:t>IV. Jury i kryteria oceny</w:t>
      </w:r>
    </w:p>
    <w:p w14:paraId="4A75AE74" w14:textId="77777777" w:rsidR="00BB564A" w:rsidRPr="00664B89" w:rsidRDefault="00BB564A" w:rsidP="003D060A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  <w:kern w:val="0"/>
          <w:u w:color="000000"/>
          <w:lang w:val="pl-PL"/>
        </w:rPr>
      </w:pPr>
    </w:p>
    <w:p w14:paraId="1FB27834" w14:textId="7CDA5CD3" w:rsidR="00BB564A" w:rsidRPr="0072035C" w:rsidRDefault="00BB564A" w:rsidP="003D060A">
      <w:pPr>
        <w:numPr>
          <w:ilvl w:val="0"/>
          <w:numId w:val="1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Helvetica" w:hAnsi="Helvetica" w:cs="Helvetica"/>
          <w:b/>
          <w:bCs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b/>
          <w:bCs/>
          <w:color w:val="000000"/>
          <w:kern w:val="0"/>
          <w:u w:color="000000"/>
          <w:lang w:val="pl-PL"/>
        </w:rPr>
        <w:t>Występy Uczestników będą oceniane przez Jury pod przewodnictwem </w:t>
      </w:r>
      <w:r w:rsidR="003D060A" w:rsidRPr="0072035C">
        <w:rPr>
          <w:rFonts w:ascii="Helvetica" w:hAnsi="Helvetica" w:cs="Helvetica"/>
          <w:b/>
          <w:bCs/>
          <w:color w:val="000000"/>
          <w:kern w:val="0"/>
          <w:u w:color="000000"/>
          <w:lang w:val="pl-PL"/>
        </w:rPr>
        <w:t xml:space="preserve"> </w:t>
      </w:r>
      <w:r w:rsidR="00505B61" w:rsidRPr="0072035C">
        <w:rPr>
          <w:rFonts w:ascii="Helvetica" w:hAnsi="Helvetica" w:cs="Helvetica"/>
          <w:b/>
          <w:bCs/>
          <w:color w:val="000000"/>
          <w:kern w:val="0"/>
          <w:u w:color="000000"/>
          <w:lang w:val="pl-PL"/>
        </w:rPr>
        <w:br/>
      </w:r>
      <w:r w:rsidRPr="0072035C">
        <w:rPr>
          <w:rFonts w:ascii="Helvetica" w:hAnsi="Helvetica" w:cs="Helvetica"/>
          <w:b/>
          <w:bCs/>
          <w:color w:val="000000"/>
          <w:kern w:val="0"/>
          <w:u w:color="000000"/>
          <w:lang w:val="pl-PL"/>
        </w:rPr>
        <w:t>Pani mgr Ewy Iwan.</w:t>
      </w:r>
    </w:p>
    <w:p w14:paraId="1CBA2820" w14:textId="77777777" w:rsidR="00BB564A" w:rsidRPr="0072035C" w:rsidRDefault="00BB564A" w:rsidP="003D060A">
      <w:pPr>
        <w:numPr>
          <w:ilvl w:val="0"/>
          <w:numId w:val="1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Helvetica" w:hAnsi="Helvetica" w:cs="Helvetica"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>Prezentacje oceniane będą w skali od 1 do 25 punktów przez każdego z członków Jury.</w:t>
      </w:r>
    </w:p>
    <w:p w14:paraId="2CA2272C" w14:textId="3A91E7B7" w:rsidR="00BB564A" w:rsidRPr="0072035C" w:rsidRDefault="00BB564A" w:rsidP="003D060A">
      <w:pPr>
        <w:numPr>
          <w:ilvl w:val="0"/>
          <w:numId w:val="1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Helvetica" w:hAnsi="Helvetica" w:cs="Helvetica"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 xml:space="preserve">W przypadku, gdy Uczestnik Konkursu jest uczniem </w:t>
      </w:r>
      <w:r w:rsidR="0072035C"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>Jurora, dany</w:t>
      </w: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 xml:space="preserve"> Juror nie ocenia występu ww. Uczestnika.</w:t>
      </w:r>
    </w:p>
    <w:p w14:paraId="63C58AC4" w14:textId="77777777" w:rsidR="00BB564A" w:rsidRPr="0072035C" w:rsidRDefault="00BB564A" w:rsidP="003D060A">
      <w:pPr>
        <w:numPr>
          <w:ilvl w:val="0"/>
          <w:numId w:val="1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Helvetica" w:hAnsi="Helvetica" w:cs="Helvetica"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>Przy ocenie wykonania będą brane pod uwagę następujące kryteria:</w:t>
      </w:r>
    </w:p>
    <w:p w14:paraId="2C695B7E" w14:textId="10169F01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>Kryteria techniczne: aparat gry, ogólna sprawność techniczna, intonacja</w:t>
      </w:r>
      <w:r w:rsidR="00642FA0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>.</w:t>
      </w:r>
    </w:p>
    <w:p w14:paraId="60E7C5E4" w14:textId="4EDE9918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>Kryteria artystyczne: ogólny wyraz artystyczny, stosowane środki wyrazu, wrażliwość muzyczna, osobowość artystyczna</w:t>
      </w:r>
      <w:r w:rsidR="00642FA0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>.</w:t>
      </w:r>
    </w:p>
    <w:p w14:paraId="369FA2DB" w14:textId="4CA3FC3E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>Kryteria estetyczne: staranność wykonania repertuaru, prezencja sceniczna, walory brzmieniowe</w:t>
      </w:r>
      <w:r w:rsidR="00642FA0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>.</w:t>
      </w:r>
    </w:p>
    <w:p w14:paraId="25377C09" w14:textId="4A10BE26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>Kryteria dotyczące repertuaru: stylowość interpretacji adekwatna do epoki powstania </w:t>
      </w:r>
      <w:r w:rsidR="00682830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 xml:space="preserve"> </w:t>
      </w:r>
      <w:r w:rsidRPr="0072035C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>i charakteru dzieła, stopień trudności programu względem stopnia sprawności technicznej Uczestnika</w:t>
      </w:r>
      <w:r w:rsidR="00642FA0">
        <w:rPr>
          <w:rFonts w:ascii="Helvetica" w:hAnsi="Helvetica" w:cs="Helvetica"/>
          <w:i/>
          <w:iCs/>
          <w:color w:val="000000"/>
          <w:kern w:val="0"/>
          <w:u w:color="000000"/>
          <w:lang w:val="pl-PL"/>
        </w:rPr>
        <w:t>.</w:t>
      </w:r>
    </w:p>
    <w:p w14:paraId="62D0379F" w14:textId="30F54FE6" w:rsidR="00802765" w:rsidRPr="00ED56F8" w:rsidRDefault="00BB564A" w:rsidP="00ED56F8">
      <w:pPr>
        <w:numPr>
          <w:ilvl w:val="0"/>
          <w:numId w:val="1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Helvetica" w:hAnsi="Helvetica" w:cs="Helvetica"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 xml:space="preserve">Po zakończeniu Konkursu </w:t>
      </w:r>
      <w:r w:rsidR="00664B89">
        <w:rPr>
          <w:rFonts w:ascii="Helvetica" w:hAnsi="Helvetica" w:cs="Helvetica"/>
          <w:color w:val="000000"/>
          <w:kern w:val="0"/>
          <w:u w:color="000000"/>
          <w:lang w:val="pl-PL"/>
        </w:rPr>
        <w:t xml:space="preserve">każdy Uczestnik będzie mógł poznać uśrednioną punktację </w:t>
      </w:r>
      <w:r w:rsidR="00110892">
        <w:rPr>
          <w:rFonts w:ascii="Helvetica" w:hAnsi="Helvetica" w:cs="Helvetica"/>
          <w:color w:val="000000"/>
          <w:kern w:val="0"/>
          <w:u w:color="000000"/>
          <w:lang w:val="pl-PL"/>
        </w:rPr>
        <w:t xml:space="preserve">dla </w:t>
      </w:r>
      <w:r w:rsidR="00664B89">
        <w:rPr>
          <w:rFonts w:ascii="Helvetica" w:hAnsi="Helvetica" w:cs="Helvetica"/>
          <w:color w:val="000000"/>
          <w:kern w:val="0"/>
          <w:u w:color="000000"/>
          <w:lang w:val="pl-PL"/>
        </w:rPr>
        <w:t>swojej prezentacji</w:t>
      </w: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>.</w:t>
      </w:r>
    </w:p>
    <w:p w14:paraId="0C8B17DA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  <w:kern w:val="0"/>
          <w:sz w:val="30"/>
          <w:szCs w:val="30"/>
          <w:u w:color="000000"/>
          <w:lang w:val="pl-PL"/>
        </w:rPr>
      </w:pPr>
      <w:r w:rsidRPr="0072035C">
        <w:rPr>
          <w:rFonts w:ascii="Helvetica" w:hAnsi="Helvetica" w:cs="Helvetica"/>
          <w:b/>
          <w:bCs/>
          <w:color w:val="000000"/>
          <w:kern w:val="0"/>
          <w:sz w:val="30"/>
          <w:szCs w:val="30"/>
          <w:u w:color="000000"/>
          <w:lang w:val="pl-PL"/>
        </w:rPr>
        <w:lastRenderedPageBreak/>
        <w:t>V. Nagrody</w:t>
      </w:r>
    </w:p>
    <w:p w14:paraId="4F1EB121" w14:textId="77777777" w:rsidR="00BB564A" w:rsidRPr="0072035C" w:rsidRDefault="00BB564A" w:rsidP="00C75A01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kern w:val="0"/>
          <w:sz w:val="30"/>
          <w:szCs w:val="30"/>
          <w:u w:color="000000"/>
          <w:lang w:val="pl-PL"/>
        </w:rPr>
      </w:pPr>
    </w:p>
    <w:p w14:paraId="677E1BE6" w14:textId="1DFEFBB5" w:rsidR="00BB564A" w:rsidRPr="0072035C" w:rsidRDefault="00C15418" w:rsidP="00C75A01">
      <w:pPr>
        <w:pStyle w:val="ListParagraph"/>
        <w:numPr>
          <w:ilvl w:val="0"/>
          <w:numId w:val="32"/>
        </w:numPr>
        <w:jc w:val="both"/>
        <w:rPr>
          <w:rFonts w:ascii="Helvetica" w:hAnsi="Helvetica"/>
          <w:u w:color="000000"/>
          <w:lang w:val="pl-PL"/>
        </w:rPr>
      </w:pPr>
      <w:r w:rsidRPr="0072035C">
        <w:rPr>
          <w:rFonts w:ascii="Helvetica" w:hAnsi="Helvetica"/>
          <w:u w:color="000000"/>
          <w:lang w:val="pl-PL"/>
        </w:rPr>
        <w:t>Wszyscy Uczestnicy</w:t>
      </w:r>
      <w:r w:rsidR="00BB564A" w:rsidRPr="0072035C">
        <w:rPr>
          <w:rFonts w:ascii="Helvetica" w:hAnsi="Helvetica"/>
          <w:u w:color="000000"/>
          <w:lang w:val="pl-PL"/>
        </w:rPr>
        <w:t xml:space="preserve"> otrzymają dyplomy uczestnictwa.</w:t>
      </w:r>
    </w:p>
    <w:p w14:paraId="6C012962" w14:textId="70C5E482" w:rsidR="00BB564A" w:rsidRPr="0072035C" w:rsidRDefault="00BB564A" w:rsidP="00505B61">
      <w:pPr>
        <w:pStyle w:val="ListParagraph"/>
        <w:numPr>
          <w:ilvl w:val="0"/>
          <w:numId w:val="32"/>
        </w:numPr>
        <w:jc w:val="both"/>
        <w:rPr>
          <w:rFonts w:ascii="Helvetica" w:hAnsi="Helvetica"/>
          <w:u w:color="000000"/>
          <w:lang w:val="pl-PL"/>
        </w:rPr>
      </w:pPr>
      <w:r w:rsidRPr="0072035C">
        <w:rPr>
          <w:rFonts w:ascii="Helvetica" w:hAnsi="Helvetica"/>
          <w:u w:color="000000"/>
          <w:lang w:val="pl-PL"/>
        </w:rPr>
        <w:t xml:space="preserve">Jury po zakończeniu przesłuchań podejmie decyzję o przyznaniu nagród </w:t>
      </w:r>
      <w:r w:rsidRPr="0072035C">
        <w:rPr>
          <w:rFonts w:ascii="Helvetica" w:eastAsia="MS Gothic" w:hAnsi="Helvetica" w:cs="MS Gothic"/>
          <w:u w:color="000000"/>
          <w:lang w:val="pl-PL"/>
        </w:rPr>
        <w:t> </w:t>
      </w:r>
      <w:r w:rsidRPr="0072035C">
        <w:rPr>
          <w:rFonts w:ascii="Helvetica" w:hAnsi="Helvetica"/>
          <w:u w:color="000000"/>
          <w:lang w:val="pl-PL"/>
        </w:rPr>
        <w:t>i wyróżnień</w:t>
      </w:r>
      <w:r w:rsidR="00505B61" w:rsidRPr="0072035C">
        <w:rPr>
          <w:rFonts w:ascii="Helvetica" w:hAnsi="Helvetica"/>
          <w:u w:color="000000"/>
          <w:lang w:val="pl-PL"/>
        </w:rPr>
        <w:t xml:space="preserve"> </w:t>
      </w:r>
      <w:r w:rsidRPr="0072035C">
        <w:rPr>
          <w:rFonts w:ascii="Helvetica" w:hAnsi="Helvetica"/>
          <w:u w:color="000000"/>
          <w:lang w:val="pl-PL"/>
        </w:rPr>
        <w:t xml:space="preserve">dla poszczególnych grup wiekowych. </w:t>
      </w:r>
    </w:p>
    <w:p w14:paraId="039D84D9" w14:textId="6028114C" w:rsidR="00BB564A" w:rsidRPr="0072035C" w:rsidRDefault="00BB564A" w:rsidP="00C75A01">
      <w:pPr>
        <w:pStyle w:val="ListParagraph"/>
        <w:numPr>
          <w:ilvl w:val="0"/>
          <w:numId w:val="32"/>
        </w:numPr>
        <w:jc w:val="both"/>
        <w:rPr>
          <w:rFonts w:ascii="Helvetica" w:hAnsi="Helvetica"/>
          <w:u w:color="000000"/>
          <w:lang w:val="pl-PL"/>
        </w:rPr>
      </w:pPr>
      <w:r w:rsidRPr="0072035C">
        <w:rPr>
          <w:rFonts w:ascii="Helvetica" w:hAnsi="Helvetica"/>
          <w:u w:color="000000"/>
          <w:lang w:val="pl-PL"/>
        </w:rPr>
        <w:t xml:space="preserve">Jury zastrzega sobie prawo do dzielenia nagród i miejsc ex aequo, a także </w:t>
      </w:r>
      <w:r w:rsidR="00505B61" w:rsidRPr="0072035C">
        <w:rPr>
          <w:rFonts w:ascii="Helvetica" w:hAnsi="Helvetica"/>
          <w:u w:color="000000"/>
          <w:lang w:val="pl-PL"/>
        </w:rPr>
        <w:br/>
      </w:r>
      <w:r w:rsidRPr="0072035C">
        <w:rPr>
          <w:rFonts w:ascii="Helvetica" w:hAnsi="Helvetica"/>
          <w:u w:color="000000"/>
          <w:lang w:val="pl-PL"/>
        </w:rPr>
        <w:t xml:space="preserve">do nieprzyznania części nagród. </w:t>
      </w:r>
    </w:p>
    <w:p w14:paraId="4CFE300E" w14:textId="77777777" w:rsidR="00BB564A" w:rsidRPr="0072035C" w:rsidRDefault="00BB564A" w:rsidP="00C75A01">
      <w:pPr>
        <w:pStyle w:val="ListParagraph"/>
        <w:numPr>
          <w:ilvl w:val="0"/>
          <w:numId w:val="32"/>
        </w:numPr>
        <w:jc w:val="both"/>
        <w:rPr>
          <w:rFonts w:ascii="Helvetica" w:hAnsi="Helvetica"/>
          <w:u w:color="000000"/>
          <w:lang w:val="pl-PL"/>
        </w:rPr>
      </w:pPr>
      <w:r w:rsidRPr="0072035C">
        <w:rPr>
          <w:rFonts w:ascii="Helvetica" w:hAnsi="Helvetica"/>
          <w:u w:color="000000"/>
          <w:lang w:val="pl-PL"/>
        </w:rPr>
        <w:t>Dla nagrodzonych przewiduje się dyplomy i nagrody rzeczowe.</w:t>
      </w:r>
    </w:p>
    <w:p w14:paraId="4E865DE7" w14:textId="77777777" w:rsidR="00BB564A" w:rsidRPr="0072035C" w:rsidRDefault="00BB564A" w:rsidP="00C75A01">
      <w:pPr>
        <w:pStyle w:val="ListParagraph"/>
        <w:numPr>
          <w:ilvl w:val="0"/>
          <w:numId w:val="32"/>
        </w:numPr>
        <w:jc w:val="both"/>
        <w:rPr>
          <w:rFonts w:ascii="Helvetica" w:hAnsi="Helvetica"/>
          <w:u w:color="000000"/>
          <w:lang w:val="pl-PL"/>
        </w:rPr>
      </w:pPr>
      <w:r w:rsidRPr="0072035C">
        <w:rPr>
          <w:rFonts w:ascii="Helvetica" w:hAnsi="Helvetica"/>
          <w:u w:color="000000"/>
          <w:lang w:val="pl-PL"/>
        </w:rPr>
        <w:t>Jurorom i Sponsorom przysługuje prawo do przyznania nagród specjalnych.</w:t>
      </w:r>
    </w:p>
    <w:p w14:paraId="13CD5870" w14:textId="77777777" w:rsidR="00BB564A" w:rsidRPr="0072035C" w:rsidRDefault="00BB564A" w:rsidP="00C75A01">
      <w:pPr>
        <w:pStyle w:val="ListParagraph"/>
        <w:numPr>
          <w:ilvl w:val="0"/>
          <w:numId w:val="32"/>
        </w:numPr>
        <w:jc w:val="both"/>
        <w:rPr>
          <w:rFonts w:ascii="Helvetica" w:hAnsi="Helvetica"/>
          <w:u w:color="000000"/>
          <w:lang w:val="pl-PL"/>
        </w:rPr>
      </w:pPr>
      <w:r w:rsidRPr="0072035C">
        <w:rPr>
          <w:rFonts w:ascii="Helvetica" w:hAnsi="Helvetica"/>
          <w:u w:color="000000"/>
          <w:lang w:val="pl-PL"/>
        </w:rPr>
        <w:t>Przewiduje się przyznanie nagrody specjalnej za najlepsze wykonanie utworu kompozytora polskiego.</w:t>
      </w:r>
    </w:p>
    <w:p w14:paraId="47C67B48" w14:textId="77777777" w:rsidR="00BB564A" w:rsidRPr="0072035C" w:rsidRDefault="00BB564A" w:rsidP="00C75A01">
      <w:pPr>
        <w:pStyle w:val="ListParagraph"/>
        <w:numPr>
          <w:ilvl w:val="0"/>
          <w:numId w:val="32"/>
        </w:numPr>
        <w:jc w:val="both"/>
        <w:rPr>
          <w:rFonts w:ascii="Helvetica" w:hAnsi="Helvetica"/>
          <w:u w:color="000000"/>
          <w:lang w:val="pl-PL"/>
        </w:rPr>
      </w:pPr>
      <w:r w:rsidRPr="0072035C">
        <w:rPr>
          <w:rFonts w:ascii="Helvetica" w:hAnsi="Helvetica"/>
          <w:u w:color="000000"/>
          <w:lang w:val="pl-PL"/>
        </w:rPr>
        <w:t>Jury zastrzega sobie prawo do przyznania dyplomu za wyróżniający akompaniament.</w:t>
      </w:r>
    </w:p>
    <w:p w14:paraId="247454A5" w14:textId="77777777" w:rsidR="00BB564A" w:rsidRPr="0072035C" w:rsidRDefault="00BB564A" w:rsidP="00C75A01">
      <w:pPr>
        <w:pStyle w:val="ListParagraph"/>
        <w:numPr>
          <w:ilvl w:val="0"/>
          <w:numId w:val="32"/>
        </w:numPr>
        <w:jc w:val="both"/>
        <w:rPr>
          <w:rFonts w:ascii="Helvetica" w:hAnsi="Helvetica"/>
          <w:u w:color="000000"/>
          <w:lang w:val="pl-PL"/>
        </w:rPr>
      </w:pPr>
      <w:r w:rsidRPr="0072035C">
        <w:rPr>
          <w:rFonts w:ascii="Helvetica" w:hAnsi="Helvetica"/>
          <w:u w:color="000000"/>
          <w:lang w:val="pl-PL"/>
        </w:rPr>
        <w:t>Decyzje Jury są ostateczne i niepodważalne.</w:t>
      </w:r>
    </w:p>
    <w:p w14:paraId="37BE13AF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kern w:val="0"/>
          <w:u w:color="000000"/>
          <w:lang w:val="pl-PL"/>
        </w:rPr>
      </w:pPr>
    </w:p>
    <w:p w14:paraId="1205F70B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  <w:kern w:val="0"/>
          <w:sz w:val="30"/>
          <w:szCs w:val="30"/>
          <w:u w:color="000000"/>
          <w:lang w:val="pl-PL"/>
        </w:rPr>
      </w:pPr>
      <w:r w:rsidRPr="0072035C">
        <w:rPr>
          <w:rFonts w:ascii="Helvetica" w:hAnsi="Helvetica" w:cs="Helvetica"/>
          <w:b/>
          <w:bCs/>
          <w:color w:val="000000"/>
          <w:kern w:val="0"/>
          <w:sz w:val="30"/>
          <w:szCs w:val="30"/>
          <w:u w:color="000000"/>
          <w:lang w:val="pl-PL"/>
        </w:rPr>
        <w:t>VI. Zasady uczestnictwa i zgłoszenia</w:t>
      </w:r>
    </w:p>
    <w:p w14:paraId="09E32C01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  <w:kern w:val="0"/>
          <w:sz w:val="30"/>
          <w:szCs w:val="30"/>
          <w:u w:color="000000"/>
          <w:lang w:val="pl-PL"/>
        </w:rPr>
      </w:pPr>
    </w:p>
    <w:p w14:paraId="6B1BCF05" w14:textId="77777777" w:rsidR="00BB564A" w:rsidRPr="0072035C" w:rsidRDefault="00BB564A" w:rsidP="003D060A">
      <w:pPr>
        <w:numPr>
          <w:ilvl w:val="0"/>
          <w:numId w:val="2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Helvetica" w:hAnsi="Helvetica" w:cs="Helvetica"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>Elektroniczny formularz zgłoszeniowy znajduje się pod adresem:  </w:t>
      </w:r>
      <w:hyperlink r:id="rId12" w:history="1">
        <w:r w:rsidRPr="0072035C">
          <w:rPr>
            <w:rFonts w:ascii="Helvetica" w:hAnsi="Helvetica" w:cs="Helvetica"/>
            <w:color w:val="0000FF"/>
            <w:kern w:val="0"/>
            <w:u w:val="single" w:color="0000FF"/>
            <w:lang w:val="pl-PL"/>
          </w:rPr>
          <w:t>http://fundacja.art/</w:t>
        </w:r>
      </w:hyperlink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 xml:space="preserve"> - link w menu PRZEDSIĘWZIĘCIA ARTYSTYCZNE / PRUCHNICKIE KONFRONTACJE SKRZYPCOWE</w:t>
      </w:r>
    </w:p>
    <w:p w14:paraId="24E1D68C" w14:textId="5884780D" w:rsidR="00BB564A" w:rsidRPr="0072035C" w:rsidRDefault="00BB564A" w:rsidP="003D060A">
      <w:pPr>
        <w:numPr>
          <w:ilvl w:val="0"/>
          <w:numId w:val="2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Helvetica" w:hAnsi="Helvetica" w:cs="Helvetica"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>Bezpośredni link do formularza zgłoszeniowego:  </w:t>
      </w:r>
    </w:p>
    <w:p w14:paraId="7AD706C5" w14:textId="3FC97FBA" w:rsidR="00C75A01" w:rsidRPr="00C9791B" w:rsidRDefault="00000000" w:rsidP="00C75A01">
      <w:p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Helvetica" w:hAnsi="Helvetica" w:cs="Helvetica"/>
          <w:color w:val="4C94D8" w:themeColor="text2" w:themeTint="80"/>
          <w:kern w:val="0"/>
          <w:u w:color="000000"/>
          <w:lang w:val="pl-PL"/>
        </w:rPr>
      </w:pPr>
      <w:hyperlink r:id="rId13" w:history="1">
        <w:r w:rsidR="008806DD" w:rsidRPr="00C9791B">
          <w:rPr>
            <w:rStyle w:val="Hyperlink"/>
            <w:rFonts w:ascii="Helvetica" w:hAnsi="Helvetica" w:cs="Helvetica"/>
            <w:color w:val="4C94D8" w:themeColor="text2" w:themeTint="80"/>
            <w:kern w:val="0"/>
            <w:lang w:val="pl-PL"/>
          </w:rPr>
          <w:t>https://forms.gle/n73BLNpTURCS2kTB6</w:t>
        </w:r>
      </w:hyperlink>
      <w:r w:rsidR="008806DD" w:rsidRPr="00C9791B">
        <w:rPr>
          <w:rFonts w:ascii="Helvetica" w:hAnsi="Helvetica" w:cs="Helvetica"/>
          <w:color w:val="4C94D8" w:themeColor="text2" w:themeTint="80"/>
          <w:kern w:val="0"/>
          <w:u w:color="000000"/>
          <w:lang w:val="pl-PL"/>
        </w:rPr>
        <w:t xml:space="preserve">  </w:t>
      </w:r>
    </w:p>
    <w:p w14:paraId="06F089B6" w14:textId="7C2C7A2E" w:rsidR="00BB564A" w:rsidRPr="0072035C" w:rsidRDefault="00BB564A" w:rsidP="003D060A">
      <w:pPr>
        <w:numPr>
          <w:ilvl w:val="0"/>
          <w:numId w:val="2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Helvetica" w:hAnsi="Helvetica" w:cs="Helvetica"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>O zakwalifikowaniu do konkursu decyduje kolejność zgłoszeń. Formularz elektroniczny będzie aktywny do wyczerpania puli miejsc, nie dłużej jednak niż </w:t>
      </w:r>
      <w:r w:rsidR="00505B61"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br/>
      </w: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 xml:space="preserve">do </w:t>
      </w:r>
      <w:r w:rsidR="00802765"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>26 kwietnia 2024</w:t>
      </w: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 xml:space="preserve"> roku. </w:t>
      </w:r>
    </w:p>
    <w:p w14:paraId="572F5E2E" w14:textId="77777777" w:rsidR="00642FA0" w:rsidRPr="00642FA0" w:rsidRDefault="00BB564A" w:rsidP="00642FA0">
      <w:pPr>
        <w:numPr>
          <w:ilvl w:val="0"/>
          <w:numId w:val="2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Helvetica" w:hAnsi="Helvetica" w:cs="Helvetica"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>Uczestników obowiązuje opłata rejestracyjna w wysokości</w:t>
      </w:r>
      <w:r w:rsidRPr="0072035C">
        <w:rPr>
          <w:rFonts w:ascii="Helvetica" w:hAnsi="Helvetica" w:cs="Helvetica"/>
          <w:b/>
          <w:bCs/>
          <w:color w:val="000000"/>
          <w:kern w:val="0"/>
          <w:u w:color="000000"/>
          <w:lang w:val="pl-PL"/>
        </w:rPr>
        <w:t xml:space="preserve"> </w:t>
      </w:r>
      <w:r w:rsidR="00C75A01" w:rsidRPr="0072035C">
        <w:rPr>
          <w:rFonts w:ascii="Helvetica" w:hAnsi="Helvetica" w:cs="Helvetica"/>
          <w:b/>
          <w:bCs/>
          <w:color w:val="000000"/>
          <w:kern w:val="0"/>
          <w:u w:color="000000"/>
          <w:lang w:val="pl-PL"/>
        </w:rPr>
        <w:t>140,-</w:t>
      </w:r>
      <w:r w:rsidRPr="0072035C">
        <w:rPr>
          <w:rFonts w:ascii="Helvetica" w:hAnsi="Helvetica" w:cs="Helvetica"/>
          <w:b/>
          <w:bCs/>
          <w:color w:val="000000"/>
          <w:kern w:val="0"/>
          <w:u w:color="000000"/>
          <w:lang w:val="pl-PL"/>
        </w:rPr>
        <w:t xml:space="preserve"> złotych</w:t>
      </w: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 xml:space="preserve">, której należy dokonać na wskazany rachunek najpóźniej w dniu rejestracji uczestnika. Tytuł wpłaty: </w:t>
      </w:r>
      <w:r w:rsidRPr="0072035C">
        <w:rPr>
          <w:rFonts w:ascii="Helvetica" w:hAnsi="Helvetica" w:cs="Helvetica"/>
          <w:b/>
          <w:bCs/>
          <w:color w:val="000000"/>
          <w:kern w:val="0"/>
          <w:u w:color="000000"/>
          <w:lang w:val="pl-PL"/>
        </w:rPr>
        <w:t xml:space="preserve">Imię i nazwisko Uczestnika – </w:t>
      </w:r>
      <w:r w:rsidR="00802765" w:rsidRPr="0072035C">
        <w:rPr>
          <w:rFonts w:ascii="Helvetica" w:hAnsi="Helvetica" w:cs="Helvetica"/>
          <w:b/>
          <w:bCs/>
          <w:color w:val="000000"/>
          <w:kern w:val="0"/>
          <w:u w:color="000000"/>
          <w:lang w:val="pl-PL"/>
        </w:rPr>
        <w:t xml:space="preserve">III </w:t>
      </w:r>
      <w:r w:rsidRPr="0072035C">
        <w:rPr>
          <w:rFonts w:ascii="Helvetica" w:hAnsi="Helvetica" w:cs="Helvetica"/>
          <w:b/>
          <w:bCs/>
          <w:color w:val="000000"/>
          <w:kern w:val="0"/>
          <w:u w:color="000000"/>
          <w:lang w:val="pl-PL"/>
        </w:rPr>
        <w:t>Pruchnickie Konfrontacje Skrzypcowe</w:t>
      </w: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 xml:space="preserve"> </w:t>
      </w:r>
    </w:p>
    <w:p w14:paraId="5F19CEE8" w14:textId="35CB66B1" w:rsidR="00802765" w:rsidRPr="00642FA0" w:rsidRDefault="00BB564A" w:rsidP="00642FA0">
      <w:pPr>
        <w:numPr>
          <w:ilvl w:val="0"/>
          <w:numId w:val="2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Helvetica" w:hAnsi="Helvetica" w:cs="Helvetica"/>
          <w:color w:val="000000"/>
          <w:kern w:val="0"/>
          <w:u w:color="000000"/>
          <w:lang w:val="pl-PL"/>
        </w:rPr>
      </w:pPr>
      <w:r w:rsidRPr="00642FA0">
        <w:rPr>
          <w:rFonts w:ascii="Helvetica" w:hAnsi="Helvetica" w:cs="Helvetica"/>
          <w:color w:val="000000"/>
          <w:kern w:val="0"/>
          <w:u w:color="000000"/>
          <w:lang w:val="pl-PL"/>
        </w:rPr>
        <w:t>Opłaty rejestracyjnej należy dokonać na następujący rachunek bankowy:  </w:t>
      </w:r>
    </w:p>
    <w:p w14:paraId="1A98122F" w14:textId="77777777" w:rsidR="00802765" w:rsidRPr="0072035C" w:rsidRDefault="00BB564A" w:rsidP="00802765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Helvetica" w:hAnsi="Helvetica" w:cs="Helvetica"/>
          <w:b/>
          <w:bCs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b/>
          <w:bCs/>
          <w:color w:val="000000"/>
          <w:kern w:val="0"/>
          <w:u w:color="000000"/>
          <w:lang w:val="pl-PL"/>
        </w:rPr>
        <w:t>Fundacja Wspierania Edukacji Artystycznej  </w:t>
      </w:r>
    </w:p>
    <w:p w14:paraId="7679A0A3" w14:textId="77777777" w:rsidR="00802765" w:rsidRPr="0072035C" w:rsidRDefault="00BB564A" w:rsidP="00802765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Helvetica" w:hAnsi="Helvetica" w:cs="Helvetica"/>
          <w:b/>
          <w:bCs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b/>
          <w:bCs/>
          <w:color w:val="000000"/>
          <w:kern w:val="0"/>
          <w:u w:color="000000"/>
          <w:lang w:val="pl-PL"/>
        </w:rPr>
        <w:t>ul. Lubelska 5, 36-050 Sokołów Małopolski  </w:t>
      </w:r>
    </w:p>
    <w:p w14:paraId="682B19A1" w14:textId="559769E2" w:rsidR="009F6B34" w:rsidRPr="0072035C" w:rsidRDefault="00BB564A" w:rsidP="009F6B34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Helvetica" w:hAnsi="Helvetica" w:cs="Helvetica"/>
          <w:b/>
          <w:bCs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b/>
          <w:bCs/>
          <w:color w:val="000000"/>
          <w:kern w:val="0"/>
          <w:u w:color="000000"/>
          <w:lang w:val="pl-PL"/>
        </w:rPr>
        <w:t>numer konta: 51 1240 4751 1111 0010 9365 6248 (PEKAO SA)</w:t>
      </w:r>
    </w:p>
    <w:p w14:paraId="2D3F58C4" w14:textId="77777777" w:rsidR="00BB564A" w:rsidRPr="0072035C" w:rsidRDefault="00BB564A" w:rsidP="003D060A">
      <w:pPr>
        <w:numPr>
          <w:ilvl w:val="0"/>
          <w:numId w:val="2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Helvetica" w:hAnsi="Helvetica" w:cs="Helvetica"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>W przypadku rezygnacji z udziału w Konkursie opłata rejestracyjna nie podlega zwrotowi.</w:t>
      </w:r>
    </w:p>
    <w:p w14:paraId="7E186450" w14:textId="731241D5" w:rsidR="00BB564A" w:rsidRPr="0072035C" w:rsidRDefault="00BB564A" w:rsidP="003D060A">
      <w:pPr>
        <w:numPr>
          <w:ilvl w:val="0"/>
          <w:numId w:val="2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Helvetica" w:hAnsi="Helvetica" w:cs="Helvetica"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>W przypadku rezygnacji z udziału w Konkursie należy niezwłocznie poinformować organizatora.</w:t>
      </w:r>
    </w:p>
    <w:p w14:paraId="08CD5743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  <w:kern w:val="0"/>
          <w:sz w:val="30"/>
          <w:szCs w:val="30"/>
          <w:u w:color="000000"/>
          <w:lang w:val="pl-PL"/>
        </w:rPr>
      </w:pPr>
      <w:r w:rsidRPr="0072035C">
        <w:rPr>
          <w:rFonts w:ascii="Helvetica" w:hAnsi="Helvetica" w:cs="Helvetica"/>
          <w:b/>
          <w:bCs/>
          <w:color w:val="000000"/>
          <w:kern w:val="0"/>
          <w:sz w:val="30"/>
          <w:szCs w:val="30"/>
          <w:u w:color="000000"/>
          <w:lang w:val="pl-PL"/>
        </w:rPr>
        <w:lastRenderedPageBreak/>
        <w:t>VII. Informacje uzupełniające</w:t>
      </w:r>
    </w:p>
    <w:p w14:paraId="4899651B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  <w:kern w:val="0"/>
          <w:sz w:val="30"/>
          <w:szCs w:val="30"/>
          <w:u w:color="000000"/>
          <w:lang w:val="pl-PL"/>
        </w:rPr>
      </w:pPr>
    </w:p>
    <w:p w14:paraId="3FC88663" w14:textId="35A45EEA" w:rsidR="00BB564A" w:rsidRPr="0072035C" w:rsidRDefault="00BB564A" w:rsidP="003D060A">
      <w:pPr>
        <w:numPr>
          <w:ilvl w:val="0"/>
          <w:numId w:val="2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Helvetica" w:hAnsi="Helvetica" w:cs="Helvetica"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 xml:space="preserve">Organizatorzy Konkursu zastrzegają sobie prawo do rejestracji </w:t>
      </w:r>
      <w:r w:rsidR="006068E2">
        <w:rPr>
          <w:rFonts w:ascii="Helvetica" w:hAnsi="Helvetica" w:cs="Helvetica"/>
          <w:color w:val="000000"/>
          <w:kern w:val="0"/>
          <w:u w:color="000000"/>
          <w:lang w:val="pl-PL"/>
        </w:rPr>
        <w:t xml:space="preserve">Przesłuchań Konkursowych i Koncertu Laureatów </w:t>
      </w: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 xml:space="preserve">oraz dowolnej dyspozycji </w:t>
      </w:r>
      <w:r w:rsidR="006068E2">
        <w:rPr>
          <w:rFonts w:ascii="Helvetica" w:hAnsi="Helvetica" w:cs="Helvetica"/>
          <w:color w:val="000000"/>
          <w:kern w:val="0"/>
          <w:u w:color="000000"/>
          <w:lang w:val="pl-PL"/>
        </w:rPr>
        <w:t>powyższymi</w:t>
      </w:r>
      <w:r w:rsidR="006068E2">
        <w:rPr>
          <w:rFonts w:ascii="Helvetica" w:hAnsi="Helvetica" w:cs="Helvetica"/>
          <w:color w:val="000000"/>
          <w:kern w:val="0"/>
          <w:u w:color="000000"/>
          <w:lang w:val="pl-PL"/>
        </w:rPr>
        <w:br/>
      </w: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>w celach archiwalnych </w:t>
      </w:r>
      <w:r w:rsidR="006068E2">
        <w:rPr>
          <w:rFonts w:ascii="Helvetica" w:hAnsi="Helvetica" w:cs="Helvetica"/>
          <w:color w:val="000000"/>
          <w:kern w:val="0"/>
          <w:u w:color="000000"/>
          <w:lang w:val="pl-PL"/>
        </w:rPr>
        <w:t xml:space="preserve"> </w:t>
      </w: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>i promocyjnych.</w:t>
      </w:r>
    </w:p>
    <w:p w14:paraId="0AD86C0B" w14:textId="308BFBFF" w:rsidR="00BB564A" w:rsidRPr="0072035C" w:rsidRDefault="00BB564A" w:rsidP="003D060A">
      <w:pPr>
        <w:numPr>
          <w:ilvl w:val="0"/>
          <w:numId w:val="2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Helvetica" w:hAnsi="Helvetica" w:cs="Helvetica"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>Uczestnicy i ich akompaniatorzy nie mogą wnosić roszczeń finansowych z tytułu udziału w</w:t>
      </w:r>
      <w:r w:rsidR="00CE5021">
        <w:rPr>
          <w:rFonts w:ascii="Helvetica" w:hAnsi="Helvetica" w:cs="Helvetica"/>
          <w:color w:val="000000"/>
          <w:kern w:val="0"/>
          <w:u w:color="000000"/>
          <w:lang w:val="pl-PL"/>
        </w:rPr>
        <w:t xml:space="preserve"> Przesłuchaniach Konkursowych,</w:t>
      </w: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 xml:space="preserve"> Koncercie Laureatów oraz </w:t>
      </w:r>
      <w:r w:rsidR="00CE5021">
        <w:rPr>
          <w:rFonts w:ascii="Helvetica" w:hAnsi="Helvetica" w:cs="Helvetica"/>
          <w:color w:val="000000"/>
          <w:kern w:val="0"/>
          <w:u w:color="000000"/>
          <w:lang w:val="pl-PL"/>
        </w:rPr>
        <w:t xml:space="preserve"> </w:t>
      </w: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>za wszelkie dokonane w celach dokumentacji i promocji Konkursu fotografie </w:t>
      </w:r>
      <w:r w:rsidR="00CE5021">
        <w:rPr>
          <w:rFonts w:ascii="Helvetica" w:hAnsi="Helvetica" w:cs="Helvetica"/>
          <w:color w:val="000000"/>
          <w:kern w:val="0"/>
          <w:u w:color="000000"/>
          <w:lang w:val="pl-PL"/>
        </w:rPr>
        <w:t xml:space="preserve"> i/lub</w:t>
      </w: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 xml:space="preserve"> nagrania zarówno w wersji dźwiękowej jak i audiowizualnej.</w:t>
      </w:r>
    </w:p>
    <w:p w14:paraId="71EBE0D7" w14:textId="1F3C2713" w:rsidR="00BB564A" w:rsidRPr="0072035C" w:rsidRDefault="00BB564A" w:rsidP="003D060A">
      <w:pPr>
        <w:numPr>
          <w:ilvl w:val="0"/>
          <w:numId w:val="2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Helvetica" w:hAnsi="Helvetica" w:cs="Helvetica"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>Zastrzega się prawo do zmiany terminów z przyczyn organizacyjnych. W przypadku wystąpienia takowych wszelkie informacje zostaną niezwłocznie zamieszczone </w:t>
      </w:r>
      <w:r w:rsidR="00505B61"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br/>
      </w: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 xml:space="preserve">na stronie internetowej Konkursu. </w:t>
      </w:r>
    </w:p>
    <w:p w14:paraId="011D8727" w14:textId="480C5457" w:rsidR="00BB564A" w:rsidRPr="0072035C" w:rsidRDefault="00BB564A" w:rsidP="003D060A">
      <w:pPr>
        <w:numPr>
          <w:ilvl w:val="0"/>
          <w:numId w:val="2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Helvetica" w:hAnsi="Helvetica" w:cs="Helvetica"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>Z chwilą zgłoszenia udziału w Konkursie uznaje się, iż Uczestnicy i ich opiekunowie prawni</w:t>
      </w:r>
      <w:r w:rsidR="00CE5021">
        <w:rPr>
          <w:rFonts w:ascii="Helvetica" w:hAnsi="Helvetica" w:cs="Helvetica"/>
          <w:color w:val="000000"/>
          <w:kern w:val="0"/>
          <w:u w:color="000000"/>
          <w:lang w:val="pl-PL"/>
        </w:rPr>
        <w:t>, nauczyciele prowadzący oraz akompaniatorzy</w:t>
      </w:r>
      <w:r w:rsidRPr="0072035C">
        <w:rPr>
          <w:rFonts w:ascii="Helvetica" w:hAnsi="Helvetica" w:cs="Helvetica"/>
          <w:color w:val="000000"/>
          <w:kern w:val="0"/>
          <w:u w:color="000000"/>
          <w:lang w:val="pl-PL"/>
        </w:rPr>
        <w:t xml:space="preserve"> akceptują postanowienia Klauzuli Informacyjnej stanowiącej integralną część Regulaminu.</w:t>
      </w:r>
    </w:p>
    <w:p w14:paraId="1EFC94E9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b/>
          <w:bCs/>
          <w:color w:val="000000"/>
          <w:kern w:val="0"/>
          <w:sz w:val="30"/>
          <w:szCs w:val="30"/>
          <w:u w:color="000000"/>
          <w:lang w:val="pl-PL"/>
        </w:rPr>
      </w:pPr>
    </w:p>
    <w:p w14:paraId="5AE969D6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b/>
          <w:bCs/>
          <w:color w:val="000000"/>
          <w:kern w:val="0"/>
          <w:u w:color="000000"/>
          <w:lang w:val="pl-PL"/>
        </w:rPr>
        <w:t>KLAUZULA INFORMACYJNA</w:t>
      </w:r>
    </w:p>
    <w:p w14:paraId="478E239D" w14:textId="57BB3541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  <w:t>1.</w:t>
      </w:r>
      <w:r w:rsidRPr="0072035C">
        <w:rPr>
          <w:rFonts w:ascii="Helvetica" w:hAnsi="Helvetica" w:cs="Helvetica"/>
          <w:b/>
          <w:bCs/>
          <w:color w:val="000000"/>
          <w:kern w:val="0"/>
          <w:sz w:val="18"/>
          <w:szCs w:val="18"/>
          <w:u w:color="000000"/>
          <w:lang w:val="pl-PL"/>
        </w:rPr>
        <w:t xml:space="preserve"> </w:t>
      </w:r>
      <w:r w:rsidRPr="0072035C"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  <w:t xml:space="preserve">Do przeprowadzenia Konkursu niezbędne jest podanie danych osobowych: uczestnika/ów (imię i nazwisko, </w:t>
      </w:r>
      <w:r w:rsidR="00AD3FC6"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  <w:t xml:space="preserve">data urodzenia, </w:t>
      </w:r>
      <w:r w:rsidRPr="0072035C"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  <w:t>miejsce pobierania nauki</w:t>
      </w:r>
      <w:r w:rsidR="00AD3FC6"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  <w:t xml:space="preserve"> – w tym klasa/rok nauki</w:t>
      </w:r>
      <w:r w:rsidRPr="0072035C"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  <w:t>), imię i nazwisko opiekuna/ów, imię i nazwisko nauczyciela</w:t>
      </w:r>
      <w:r w:rsidR="00ED56F8"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  <w:t xml:space="preserve">, imię i nazwisko akompaniatora </w:t>
      </w:r>
      <w:r w:rsidRPr="0072035C"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  <w:t xml:space="preserve">oraz ich wizerunek. </w:t>
      </w:r>
    </w:p>
    <w:p w14:paraId="32F914F4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  <w:t xml:space="preserve">2. Administratorem Danych Osobowych jest Fundacja Wspierania Edukacji Artystycznej,  ul. Lubelska 5, 36-050 Sokołów Małopolski, telefon: 604 888 795, email: </w:t>
      </w:r>
      <w:hyperlink r:id="rId14" w:history="1">
        <w:r w:rsidRPr="0072035C">
          <w:rPr>
            <w:rFonts w:ascii="Helvetica" w:hAnsi="Helvetica" w:cs="Helvetica"/>
            <w:b/>
            <w:bCs/>
            <w:color w:val="000000"/>
            <w:kern w:val="0"/>
            <w:sz w:val="18"/>
            <w:szCs w:val="18"/>
            <w:u w:val="single" w:color="000000"/>
            <w:lang w:val="pl-PL"/>
          </w:rPr>
          <w:t>fundacja@muzyczna.com.pl</w:t>
        </w:r>
      </w:hyperlink>
      <w:r w:rsidRPr="0072035C">
        <w:rPr>
          <w:rFonts w:ascii="Helvetica" w:hAnsi="Helvetica" w:cs="Helvetica"/>
          <w:b/>
          <w:bCs/>
          <w:color w:val="000000"/>
          <w:kern w:val="0"/>
          <w:sz w:val="18"/>
          <w:szCs w:val="18"/>
          <w:u w:color="000000"/>
          <w:lang w:val="pl-PL"/>
        </w:rPr>
        <w:t xml:space="preserve"> </w:t>
      </w:r>
    </w:p>
    <w:p w14:paraId="18A5A318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  <w:t xml:space="preserve">3. Pozyskane dane osobowe będą przetwarzane w celu przeprowadzenia i promocji Konkursu.  </w:t>
      </w:r>
    </w:p>
    <w:p w14:paraId="256E8A04" w14:textId="345AC83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  <w:t>4. Podstawą przetwarzania danych osobowych jest regulamin Konkursu – na podstawie </w:t>
      </w:r>
      <w:r w:rsidR="00682830"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  <w:t xml:space="preserve"> </w:t>
      </w:r>
      <w:r w:rsidRPr="0072035C"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  <w:t>art. 6 ust. 1 lit. c)</w:t>
      </w:r>
      <w:r w:rsidR="00505B61" w:rsidRPr="0072035C"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  <w:t xml:space="preserve"> </w:t>
      </w:r>
      <w:r w:rsidRPr="0072035C"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  <w:t xml:space="preserve">Rozporządzenia Parlamentu Europejskiego i Rady (UE) 2016/679 z dnia 27 kwietnia 2016 r.)  </w:t>
      </w:r>
    </w:p>
    <w:p w14:paraId="1CB17B12" w14:textId="5DE5548C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  <w:t>5. Ponadto informujemy, że pozyskane dane osobowe przetwarzane będą przez okres przygotowania, realizacji i podsumowania wydarzenia. Dodatkowo Administrator zastrzega, że niektóre dane osobowe będą archiwizowane przez okres dłuższy, celem realizacji obowiązku prawnego wynikającego z aktualnie obowiązującego prawa </w:t>
      </w:r>
      <w:r w:rsidR="00682830"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  <w:br/>
      </w:r>
      <w:r w:rsidRPr="0072035C"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  <w:t xml:space="preserve">w szczególności prawa rachunkowego i podatkowego.  </w:t>
      </w:r>
    </w:p>
    <w:p w14:paraId="5FCB1D2E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  <w:t xml:space="preserve">6. 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 </w:t>
      </w:r>
    </w:p>
    <w:p w14:paraId="0E2B5E08" w14:textId="77777777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  <w:t xml:space="preserve">7. Informujemy, że przysługuje Pani/Panu prawo wniesienia skargi do Prezesa Urzędu Ochrony Danych Osobowych, gdy uzna Pani/Pan, że przetwarzanie podanych danych osobowych Pani/Pana dotyczących narusza przepisy Rozporządzenia Parlamentu Europejskiego i Rady (UE) 2016/679 z dnia 27 kwietnia 2016 r.  </w:t>
      </w:r>
    </w:p>
    <w:p w14:paraId="30C31719" w14:textId="41E95600" w:rsidR="00BB564A" w:rsidRPr="0072035C" w:rsidRDefault="00BB564A" w:rsidP="003D060A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  <w:t>8. Podanie danych osobowych wymagane jest do wysłania zgłoszenia i wzięcia udziału </w:t>
      </w:r>
      <w:r w:rsidR="00682830"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  <w:t xml:space="preserve"> </w:t>
      </w:r>
      <w:r w:rsidRPr="0072035C"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  <w:t xml:space="preserve">w wydarzeniu. Niepodanie danych będzie jednoznaczne z brakiem możliwości wzięcia udziału w konkursie.  </w:t>
      </w:r>
    </w:p>
    <w:p w14:paraId="27214533" w14:textId="6278D5C9" w:rsidR="00BB564A" w:rsidRPr="0072035C" w:rsidRDefault="00BB564A" w:rsidP="00802765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kern w:val="0"/>
          <w:u w:color="000000"/>
          <w:lang w:val="pl-PL"/>
        </w:rPr>
      </w:pPr>
      <w:r w:rsidRPr="0072035C">
        <w:rPr>
          <w:rFonts w:ascii="Helvetica" w:hAnsi="Helvetica" w:cs="Helvetica"/>
          <w:color w:val="000000"/>
          <w:kern w:val="0"/>
          <w:sz w:val="18"/>
          <w:szCs w:val="18"/>
          <w:u w:color="000000"/>
          <w:lang w:val="pl-PL"/>
        </w:rPr>
        <w:t xml:space="preserve">9. Dane osobowe nie będą przetwarzane w sposób zautomatyzowany (w tym w formie profilowania).  </w:t>
      </w:r>
    </w:p>
    <w:sectPr w:rsidR="00BB564A" w:rsidRPr="0072035C" w:rsidSect="00080566">
      <w:footerReference w:type="even" r:id="rId15"/>
      <w:footerReference w:type="default" r:id="rId16"/>
      <w:footnotePr>
        <w:numStart w:val="2"/>
      </w:footnotePr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A6B5" w14:textId="77777777" w:rsidR="00080566" w:rsidRDefault="00080566" w:rsidP="00C15418">
      <w:pPr>
        <w:spacing w:after="0" w:line="240" w:lineRule="auto"/>
      </w:pPr>
      <w:r>
        <w:separator/>
      </w:r>
    </w:p>
  </w:endnote>
  <w:endnote w:type="continuationSeparator" w:id="0">
    <w:p w14:paraId="48FE06B8" w14:textId="77777777" w:rsidR="00080566" w:rsidRDefault="00080566" w:rsidP="00C1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23035377"/>
      <w:docPartObj>
        <w:docPartGallery w:val="Page Numbers (Bottom of Page)"/>
        <w:docPartUnique/>
      </w:docPartObj>
    </w:sdtPr>
    <w:sdtContent>
      <w:p w14:paraId="4551A484" w14:textId="5BE30C62" w:rsidR="008806DD" w:rsidRDefault="008806DD" w:rsidP="00AE0D1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953012370"/>
      <w:docPartObj>
        <w:docPartGallery w:val="Page Numbers (Bottom of Page)"/>
        <w:docPartUnique/>
      </w:docPartObj>
    </w:sdtPr>
    <w:sdtContent>
      <w:p w14:paraId="41C49A07" w14:textId="2B447CD7" w:rsidR="008806DD" w:rsidRDefault="008806DD" w:rsidP="00AE0D1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C222F9" w14:textId="77777777" w:rsidR="008806DD" w:rsidRDefault="00880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5575477"/>
      <w:docPartObj>
        <w:docPartGallery w:val="Page Numbers (Bottom of Page)"/>
        <w:docPartUnique/>
      </w:docPartObj>
    </w:sdtPr>
    <w:sdtContent>
      <w:p w14:paraId="4F1CF9D6" w14:textId="53CF52E8" w:rsidR="00AE0D14" w:rsidRDefault="00AE0D14" w:rsidP="00225CB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6615595" w14:textId="77777777" w:rsidR="00AE0D14" w:rsidRDefault="00AE0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BDB9" w14:textId="77777777" w:rsidR="00080566" w:rsidRDefault="00080566" w:rsidP="00C15418">
      <w:pPr>
        <w:spacing w:after="0" w:line="240" w:lineRule="auto"/>
      </w:pPr>
      <w:r>
        <w:separator/>
      </w:r>
    </w:p>
  </w:footnote>
  <w:footnote w:type="continuationSeparator" w:id="0">
    <w:p w14:paraId="235097BA" w14:textId="77777777" w:rsidR="00080566" w:rsidRDefault="00080566" w:rsidP="00C15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64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FFFFFFFF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FFFFFFFF"/>
    <w:lvl w:ilvl="0" w:tplc="0000044D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FFFFFFFF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FFFFFFFF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FFFFFFF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FFFFFFFF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FFFFFFFF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FFFFFFFF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FFFFFFFF"/>
    <w:lvl w:ilvl="0" w:tplc="00000709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FFFFFFFF"/>
    <w:lvl w:ilvl="0" w:tplc="0000076D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FFFFFFFF"/>
    <w:lvl w:ilvl="0" w:tplc="000007D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FFFFFFFF"/>
    <w:lvl w:ilvl="0" w:tplc="0000083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1AB3C09"/>
    <w:multiLevelType w:val="hybridMultilevel"/>
    <w:tmpl w:val="D1D2DE04"/>
    <w:lvl w:ilvl="0" w:tplc="FFFFFFF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1B4C31"/>
    <w:multiLevelType w:val="hybridMultilevel"/>
    <w:tmpl w:val="6242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B11F3F"/>
    <w:multiLevelType w:val="hybridMultilevel"/>
    <w:tmpl w:val="B920B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CE74D4"/>
    <w:multiLevelType w:val="hybridMultilevel"/>
    <w:tmpl w:val="10003324"/>
    <w:lvl w:ilvl="0" w:tplc="4DBA3CB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2ECE52D5"/>
    <w:multiLevelType w:val="hybridMultilevel"/>
    <w:tmpl w:val="919C998A"/>
    <w:lvl w:ilvl="0" w:tplc="390007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DE965D3"/>
    <w:multiLevelType w:val="hybridMultilevel"/>
    <w:tmpl w:val="33186B8E"/>
    <w:lvl w:ilvl="0" w:tplc="FFFFFFFF">
      <w:start w:val="12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06272"/>
    <w:multiLevelType w:val="hybridMultilevel"/>
    <w:tmpl w:val="D722F5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375087"/>
    <w:multiLevelType w:val="hybridMultilevel"/>
    <w:tmpl w:val="1CD21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52B2E"/>
    <w:multiLevelType w:val="hybridMultilevel"/>
    <w:tmpl w:val="805CB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577CF"/>
    <w:multiLevelType w:val="hybridMultilevel"/>
    <w:tmpl w:val="EB2A4F82"/>
    <w:lvl w:ilvl="0" w:tplc="5A481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A7A4300"/>
    <w:multiLevelType w:val="hybridMultilevel"/>
    <w:tmpl w:val="0C80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66EC9"/>
    <w:multiLevelType w:val="hybridMultilevel"/>
    <w:tmpl w:val="3FECC4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7230029">
    <w:abstractNumId w:val="0"/>
  </w:num>
  <w:num w:numId="2" w16cid:durableId="1915311986">
    <w:abstractNumId w:val="1"/>
  </w:num>
  <w:num w:numId="3" w16cid:durableId="1868443279">
    <w:abstractNumId w:val="2"/>
  </w:num>
  <w:num w:numId="4" w16cid:durableId="1754550534">
    <w:abstractNumId w:val="3"/>
  </w:num>
  <w:num w:numId="5" w16cid:durableId="332496542">
    <w:abstractNumId w:val="4"/>
  </w:num>
  <w:num w:numId="6" w16cid:durableId="1315449134">
    <w:abstractNumId w:val="5"/>
  </w:num>
  <w:num w:numId="7" w16cid:durableId="2074310352">
    <w:abstractNumId w:val="6"/>
  </w:num>
  <w:num w:numId="8" w16cid:durableId="1708338029">
    <w:abstractNumId w:val="7"/>
  </w:num>
  <w:num w:numId="9" w16cid:durableId="864513942">
    <w:abstractNumId w:val="8"/>
  </w:num>
  <w:num w:numId="10" w16cid:durableId="661086836">
    <w:abstractNumId w:val="9"/>
  </w:num>
  <w:num w:numId="11" w16cid:durableId="1513491555">
    <w:abstractNumId w:val="10"/>
  </w:num>
  <w:num w:numId="12" w16cid:durableId="1645505958">
    <w:abstractNumId w:val="11"/>
  </w:num>
  <w:num w:numId="13" w16cid:durableId="1526601451">
    <w:abstractNumId w:val="12"/>
  </w:num>
  <w:num w:numId="14" w16cid:durableId="1975595692">
    <w:abstractNumId w:val="13"/>
  </w:num>
  <w:num w:numId="15" w16cid:durableId="990256662">
    <w:abstractNumId w:val="14"/>
  </w:num>
  <w:num w:numId="16" w16cid:durableId="2016299797">
    <w:abstractNumId w:val="15"/>
  </w:num>
  <w:num w:numId="17" w16cid:durableId="887570957">
    <w:abstractNumId w:val="16"/>
  </w:num>
  <w:num w:numId="18" w16cid:durableId="940145171">
    <w:abstractNumId w:val="17"/>
  </w:num>
  <w:num w:numId="19" w16cid:durableId="76485518">
    <w:abstractNumId w:val="18"/>
  </w:num>
  <w:num w:numId="20" w16cid:durableId="1603076513">
    <w:abstractNumId w:val="19"/>
  </w:num>
  <w:num w:numId="21" w16cid:durableId="681131275">
    <w:abstractNumId w:val="20"/>
  </w:num>
  <w:num w:numId="22" w16cid:durableId="547454099">
    <w:abstractNumId w:val="21"/>
  </w:num>
  <w:num w:numId="23" w16cid:durableId="126095210">
    <w:abstractNumId w:val="31"/>
  </w:num>
  <w:num w:numId="24" w16cid:durableId="207837540">
    <w:abstractNumId w:val="26"/>
  </w:num>
  <w:num w:numId="25" w16cid:durableId="111245377">
    <w:abstractNumId w:val="25"/>
  </w:num>
  <w:num w:numId="26" w16cid:durableId="1964727415">
    <w:abstractNumId w:val="23"/>
  </w:num>
  <w:num w:numId="27" w16cid:durableId="1933735005">
    <w:abstractNumId w:val="22"/>
  </w:num>
  <w:num w:numId="28" w16cid:durableId="894660746">
    <w:abstractNumId w:val="27"/>
  </w:num>
  <w:num w:numId="29" w16cid:durableId="1425884629">
    <w:abstractNumId w:val="29"/>
  </w:num>
  <w:num w:numId="30" w16cid:durableId="670179873">
    <w:abstractNumId w:val="24"/>
  </w:num>
  <w:num w:numId="31" w16cid:durableId="1508059229">
    <w:abstractNumId w:val="33"/>
  </w:num>
  <w:num w:numId="32" w16cid:durableId="685911688">
    <w:abstractNumId w:val="28"/>
  </w:num>
  <w:num w:numId="33" w16cid:durableId="1563977059">
    <w:abstractNumId w:val="30"/>
  </w:num>
  <w:num w:numId="34" w16cid:durableId="199952957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4A"/>
    <w:rsid w:val="00080566"/>
    <w:rsid w:val="00110892"/>
    <w:rsid w:val="00136280"/>
    <w:rsid w:val="001E2BB4"/>
    <w:rsid w:val="002B4C94"/>
    <w:rsid w:val="003D060A"/>
    <w:rsid w:val="0043351B"/>
    <w:rsid w:val="00505B61"/>
    <w:rsid w:val="0051146A"/>
    <w:rsid w:val="00556518"/>
    <w:rsid w:val="006068E2"/>
    <w:rsid w:val="00642FA0"/>
    <w:rsid w:val="00664B89"/>
    <w:rsid w:val="00682830"/>
    <w:rsid w:val="0072035C"/>
    <w:rsid w:val="007833E9"/>
    <w:rsid w:val="00802765"/>
    <w:rsid w:val="008806DD"/>
    <w:rsid w:val="009E5B02"/>
    <w:rsid w:val="009F6B34"/>
    <w:rsid w:val="00A60C4F"/>
    <w:rsid w:val="00A6649E"/>
    <w:rsid w:val="00A8187D"/>
    <w:rsid w:val="00A97E6B"/>
    <w:rsid w:val="00AD3FC6"/>
    <w:rsid w:val="00AE0D14"/>
    <w:rsid w:val="00B06A15"/>
    <w:rsid w:val="00BB564A"/>
    <w:rsid w:val="00BD1DDE"/>
    <w:rsid w:val="00BD342E"/>
    <w:rsid w:val="00C12C0F"/>
    <w:rsid w:val="00C15418"/>
    <w:rsid w:val="00C75A01"/>
    <w:rsid w:val="00C9791B"/>
    <w:rsid w:val="00CE5021"/>
    <w:rsid w:val="00E909C9"/>
    <w:rsid w:val="00ED56F8"/>
    <w:rsid w:val="00F7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CC393D"/>
  <w15:chartTrackingRefBased/>
  <w15:docId w15:val="{C6286E36-30F0-5446-BD9E-AB4E8638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56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6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6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6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6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6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6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6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6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6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6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6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64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64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64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64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64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64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56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6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56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56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564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564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564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6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64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564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0276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7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6DD"/>
    <w:rPr>
      <w:color w:val="96607D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80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6DD"/>
  </w:style>
  <w:style w:type="character" w:styleId="PageNumber">
    <w:name w:val="page number"/>
    <w:basedOn w:val="DefaultParagraphFont"/>
    <w:uiPriority w:val="99"/>
    <w:semiHidden/>
    <w:unhideWhenUsed/>
    <w:rsid w:val="008806DD"/>
  </w:style>
  <w:style w:type="paragraph" w:styleId="Header">
    <w:name w:val="header"/>
    <w:basedOn w:val="Normal"/>
    <w:link w:val="HeaderChar"/>
    <w:uiPriority w:val="99"/>
    <w:unhideWhenUsed/>
    <w:rsid w:val="00880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s.gle/n73BLNpTURCS2kTB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undacja.ar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frontacje.skrzypcowe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fundacja.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tnikrajba.pl/" TargetMode="External"/><Relationship Id="rId14" Type="http://schemas.openxmlformats.org/officeDocument/2006/relationships/hyperlink" Target="mailto:fundacja@muzyczna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Ricketts</dc:creator>
  <cp:keywords/>
  <dc:description/>
  <cp:lastModifiedBy>Sue Ricketts</cp:lastModifiedBy>
  <cp:revision>3</cp:revision>
  <cp:lastPrinted>2024-01-24T19:13:00Z</cp:lastPrinted>
  <dcterms:created xsi:type="dcterms:W3CDTF">2024-01-24T19:16:00Z</dcterms:created>
  <dcterms:modified xsi:type="dcterms:W3CDTF">2024-02-05T09:30:00Z</dcterms:modified>
</cp:coreProperties>
</file>